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96" w:rsidRPr="009C70EB" w:rsidRDefault="00B67496" w:rsidP="00B67496">
      <w:pPr>
        <w:jc w:val="center"/>
        <w:rPr>
          <w:rFonts w:ascii="Times New Roman" w:hAnsi="Times New Roman" w:cs="Times New Roman"/>
          <w:b/>
          <w:sz w:val="24"/>
          <w:szCs w:val="24"/>
          <w:lang w:val="en-US"/>
        </w:rPr>
      </w:pPr>
      <w:proofErr w:type="gramStart"/>
      <w:r w:rsidRPr="009C70EB">
        <w:rPr>
          <w:rFonts w:ascii="Times New Roman" w:hAnsi="Times New Roman" w:cs="Times New Roman"/>
          <w:b/>
          <w:sz w:val="24"/>
          <w:szCs w:val="24"/>
          <w:lang w:val="en-US"/>
        </w:rPr>
        <w:t>MINUTES OF ASEANSAI RULES AND PROCEDURES COMMITTEE MEETING NO.</w:t>
      </w:r>
      <w:proofErr w:type="gramEnd"/>
      <w:r w:rsidRPr="009C70EB">
        <w:rPr>
          <w:rFonts w:ascii="Times New Roman" w:hAnsi="Times New Roman" w:cs="Times New Roman"/>
          <w:b/>
          <w:sz w:val="24"/>
          <w:szCs w:val="24"/>
          <w:lang w:val="en-US"/>
        </w:rPr>
        <w:t xml:space="preserve"> 1/2012</w:t>
      </w:r>
    </w:p>
    <w:p w:rsidR="009152F0" w:rsidRPr="009C70EB" w:rsidRDefault="009152F0" w:rsidP="00E04D93">
      <w:pPr>
        <w:rPr>
          <w:rFonts w:ascii="Times New Roman" w:hAnsi="Times New Roman" w:cs="Times New Roman"/>
          <w:sz w:val="24"/>
          <w:szCs w:val="24"/>
          <w:lang w:val="en-US"/>
        </w:rPr>
      </w:pPr>
      <w:r w:rsidRPr="009C70EB">
        <w:rPr>
          <w:rFonts w:ascii="Times New Roman" w:hAnsi="Times New Roman" w:cs="Times New Roman"/>
          <w:b/>
          <w:sz w:val="24"/>
          <w:szCs w:val="24"/>
          <w:lang w:val="en-US"/>
        </w:rPr>
        <w:t>Date</w:t>
      </w:r>
      <w:r w:rsidR="00B67496" w:rsidRPr="009C70EB">
        <w:rPr>
          <w:rFonts w:ascii="Times New Roman" w:hAnsi="Times New Roman" w:cs="Times New Roman"/>
          <w:b/>
          <w:sz w:val="24"/>
          <w:szCs w:val="24"/>
          <w:lang w:val="en-US"/>
        </w:rPr>
        <w:t xml:space="preserve"> and Time</w:t>
      </w:r>
      <w:r w:rsidRPr="009C70EB">
        <w:rPr>
          <w:rFonts w:ascii="Times New Roman" w:hAnsi="Times New Roman" w:cs="Times New Roman"/>
          <w:b/>
          <w:sz w:val="24"/>
          <w:szCs w:val="24"/>
          <w:lang w:val="en-US"/>
        </w:rPr>
        <w:t>:</w:t>
      </w:r>
      <w:r w:rsidRPr="009C70EB">
        <w:rPr>
          <w:rFonts w:ascii="Times New Roman" w:hAnsi="Times New Roman" w:cs="Times New Roman"/>
          <w:sz w:val="24"/>
          <w:szCs w:val="24"/>
          <w:lang w:val="en-US"/>
        </w:rPr>
        <w:t xml:space="preserve"> </w:t>
      </w:r>
      <w:r w:rsidR="00E54A21">
        <w:rPr>
          <w:rFonts w:ascii="Times New Roman" w:hAnsi="Times New Roman" w:cs="Times New Roman"/>
          <w:sz w:val="24"/>
          <w:szCs w:val="24"/>
          <w:lang w:val="en-US"/>
        </w:rPr>
        <w:tab/>
      </w:r>
      <w:r w:rsidR="00B67496" w:rsidRPr="009C70EB">
        <w:rPr>
          <w:rFonts w:ascii="Times New Roman" w:hAnsi="Times New Roman" w:cs="Times New Roman"/>
          <w:sz w:val="24"/>
          <w:szCs w:val="24"/>
          <w:lang w:val="en-US"/>
        </w:rPr>
        <w:t xml:space="preserve">Thursday, </w:t>
      </w:r>
      <w:r w:rsidRPr="009C70EB">
        <w:rPr>
          <w:rFonts w:ascii="Times New Roman" w:hAnsi="Times New Roman" w:cs="Times New Roman"/>
          <w:sz w:val="24"/>
          <w:szCs w:val="24"/>
          <w:lang w:val="en-US"/>
        </w:rPr>
        <w:t>9 February 2012</w:t>
      </w:r>
      <w:r w:rsidR="00B67496" w:rsidRPr="009C70EB">
        <w:rPr>
          <w:rFonts w:ascii="Times New Roman" w:hAnsi="Times New Roman" w:cs="Times New Roman"/>
          <w:sz w:val="24"/>
          <w:szCs w:val="24"/>
          <w:lang w:val="en-US"/>
        </w:rPr>
        <w:t>, 11:30hrs</w:t>
      </w:r>
    </w:p>
    <w:p w:rsidR="00B77E43" w:rsidRDefault="009152F0" w:rsidP="00B77E43">
      <w:pPr>
        <w:ind w:left="2160" w:hanging="2160"/>
        <w:rPr>
          <w:rFonts w:ascii="Times New Roman" w:hAnsi="Times New Roman" w:cs="Times New Roman"/>
          <w:sz w:val="24"/>
          <w:szCs w:val="24"/>
          <w:lang w:val="en-US"/>
        </w:rPr>
      </w:pPr>
      <w:r w:rsidRPr="009C70EB">
        <w:rPr>
          <w:rFonts w:ascii="Times New Roman" w:hAnsi="Times New Roman" w:cs="Times New Roman"/>
          <w:b/>
          <w:sz w:val="24"/>
          <w:szCs w:val="24"/>
          <w:lang w:val="en-US"/>
        </w:rPr>
        <w:t>Venue:</w:t>
      </w:r>
      <w:r w:rsidRPr="009C70EB">
        <w:rPr>
          <w:rFonts w:ascii="Times New Roman" w:hAnsi="Times New Roman" w:cs="Times New Roman"/>
          <w:sz w:val="24"/>
          <w:szCs w:val="24"/>
          <w:lang w:val="en-US"/>
        </w:rPr>
        <w:t xml:space="preserve"> </w:t>
      </w:r>
      <w:r w:rsidR="00E54A21">
        <w:rPr>
          <w:rFonts w:ascii="Times New Roman" w:hAnsi="Times New Roman" w:cs="Times New Roman"/>
          <w:sz w:val="24"/>
          <w:szCs w:val="24"/>
          <w:lang w:val="en-US"/>
        </w:rPr>
        <w:tab/>
      </w:r>
      <w:proofErr w:type="spellStart"/>
      <w:r w:rsidRPr="009C70EB">
        <w:rPr>
          <w:rFonts w:ascii="Times New Roman" w:hAnsi="Times New Roman" w:cs="Times New Roman"/>
          <w:sz w:val="24"/>
          <w:szCs w:val="24"/>
          <w:lang w:val="en-US"/>
        </w:rPr>
        <w:t>Sutera</w:t>
      </w:r>
      <w:proofErr w:type="spellEnd"/>
      <w:r w:rsidRPr="009C70EB">
        <w:rPr>
          <w:rFonts w:ascii="Times New Roman" w:hAnsi="Times New Roman" w:cs="Times New Roman"/>
          <w:sz w:val="24"/>
          <w:szCs w:val="24"/>
          <w:lang w:val="en-US"/>
        </w:rPr>
        <w:t xml:space="preserve"> </w:t>
      </w:r>
      <w:proofErr w:type="spellStart"/>
      <w:r w:rsidRPr="009C70EB">
        <w:rPr>
          <w:rFonts w:ascii="Times New Roman" w:hAnsi="Times New Roman" w:cs="Times New Roman"/>
          <w:sz w:val="24"/>
          <w:szCs w:val="24"/>
          <w:lang w:val="en-US"/>
        </w:rPr>
        <w:t>Habour</w:t>
      </w:r>
      <w:proofErr w:type="spellEnd"/>
      <w:r w:rsidRPr="009C70EB">
        <w:rPr>
          <w:rFonts w:ascii="Times New Roman" w:hAnsi="Times New Roman" w:cs="Times New Roman"/>
          <w:sz w:val="24"/>
          <w:szCs w:val="24"/>
          <w:lang w:val="en-US"/>
        </w:rPr>
        <w:t xml:space="preserve"> Resort, </w:t>
      </w:r>
      <w:proofErr w:type="gramStart"/>
      <w:r w:rsidRPr="009C70EB">
        <w:rPr>
          <w:rFonts w:ascii="Times New Roman" w:hAnsi="Times New Roman" w:cs="Times New Roman"/>
          <w:sz w:val="24"/>
          <w:szCs w:val="24"/>
          <w:lang w:val="en-US"/>
        </w:rPr>
        <w:t>The</w:t>
      </w:r>
      <w:proofErr w:type="gramEnd"/>
      <w:r w:rsidRPr="009C70EB">
        <w:rPr>
          <w:rFonts w:ascii="Times New Roman" w:hAnsi="Times New Roman" w:cs="Times New Roman"/>
          <w:sz w:val="24"/>
          <w:szCs w:val="24"/>
          <w:lang w:val="en-US"/>
        </w:rPr>
        <w:t xml:space="preserve"> P</w:t>
      </w:r>
      <w:r w:rsidR="00B67496" w:rsidRPr="009C70EB">
        <w:rPr>
          <w:rFonts w:ascii="Times New Roman" w:hAnsi="Times New Roman" w:cs="Times New Roman"/>
          <w:sz w:val="24"/>
          <w:szCs w:val="24"/>
          <w:lang w:val="en-US"/>
        </w:rPr>
        <w:t xml:space="preserve">acific </w:t>
      </w:r>
      <w:proofErr w:type="spellStart"/>
      <w:r w:rsidR="00B67496" w:rsidRPr="009C70EB">
        <w:rPr>
          <w:rFonts w:ascii="Times New Roman" w:hAnsi="Times New Roman" w:cs="Times New Roman"/>
          <w:sz w:val="24"/>
          <w:szCs w:val="24"/>
          <w:lang w:val="en-US"/>
        </w:rPr>
        <w:t>Sutera</w:t>
      </w:r>
      <w:proofErr w:type="spellEnd"/>
      <w:r w:rsidR="00B67496" w:rsidRPr="009C70EB">
        <w:rPr>
          <w:rFonts w:ascii="Times New Roman" w:hAnsi="Times New Roman" w:cs="Times New Roman"/>
          <w:sz w:val="24"/>
          <w:szCs w:val="24"/>
          <w:lang w:val="en-US"/>
        </w:rPr>
        <w:t>, Function Room 8 L</w:t>
      </w:r>
      <w:r w:rsidRPr="009C70EB">
        <w:rPr>
          <w:rFonts w:ascii="Times New Roman" w:hAnsi="Times New Roman" w:cs="Times New Roman"/>
          <w:sz w:val="24"/>
          <w:szCs w:val="24"/>
          <w:lang w:val="en-US"/>
        </w:rPr>
        <w:t>evel 3</w:t>
      </w:r>
      <w:r w:rsidR="00E54A21">
        <w:rPr>
          <w:rFonts w:ascii="Times New Roman" w:hAnsi="Times New Roman" w:cs="Times New Roman"/>
          <w:sz w:val="24"/>
          <w:szCs w:val="24"/>
          <w:lang w:val="en-US"/>
        </w:rPr>
        <w:t xml:space="preserve">, Kota </w:t>
      </w:r>
      <w:proofErr w:type="spellStart"/>
      <w:r w:rsidR="00E54A21">
        <w:rPr>
          <w:rFonts w:ascii="Times New Roman" w:hAnsi="Times New Roman" w:cs="Times New Roman"/>
          <w:sz w:val="24"/>
          <w:szCs w:val="24"/>
          <w:lang w:val="en-US"/>
        </w:rPr>
        <w:t>Kinabalu</w:t>
      </w:r>
      <w:proofErr w:type="spellEnd"/>
      <w:r w:rsidR="00E54A21">
        <w:rPr>
          <w:rFonts w:ascii="Times New Roman" w:hAnsi="Times New Roman" w:cs="Times New Roman"/>
          <w:sz w:val="24"/>
          <w:szCs w:val="24"/>
          <w:lang w:val="en-US"/>
        </w:rPr>
        <w:t>, Sabah</w:t>
      </w:r>
    </w:p>
    <w:p w:rsidR="00C3210F" w:rsidRPr="009C70EB" w:rsidRDefault="00E54A21" w:rsidP="007A77AC">
      <w:pPr>
        <w:tabs>
          <w:tab w:val="left" w:pos="1418"/>
        </w:tabs>
        <w:spacing w:after="0"/>
        <w:rPr>
          <w:rFonts w:ascii="Times New Roman" w:hAnsi="Times New Roman" w:cs="Times New Roman"/>
          <w:sz w:val="24"/>
          <w:szCs w:val="24"/>
          <w:lang w:val="en-US"/>
        </w:rPr>
      </w:pPr>
      <w:r>
        <w:rPr>
          <w:rFonts w:ascii="Times New Roman" w:hAnsi="Times New Roman" w:cs="Times New Roman"/>
          <w:b/>
          <w:sz w:val="24"/>
          <w:szCs w:val="24"/>
          <w:lang w:val="en-US"/>
        </w:rPr>
        <w:t>Present</w:t>
      </w:r>
      <w:r w:rsidR="008D2765" w:rsidRPr="009C70EB">
        <w:rPr>
          <w:rFonts w:ascii="Times New Roman" w:hAnsi="Times New Roman" w:cs="Times New Roman"/>
          <w:b/>
          <w:sz w:val="24"/>
          <w:szCs w:val="24"/>
          <w:lang w:val="en-US"/>
        </w:rPr>
        <w:t>:</w:t>
      </w:r>
      <w:r w:rsidR="008D2765" w:rsidRPr="009C70EB">
        <w:rPr>
          <w:rFonts w:ascii="Times New Roman" w:hAnsi="Times New Roman" w:cs="Times New Roman"/>
          <w:sz w:val="24"/>
          <w:szCs w:val="24"/>
          <w:lang w:val="en-US"/>
        </w:rPr>
        <w:t xml:space="preserve"> </w:t>
      </w:r>
      <w:r w:rsidR="007A77AC" w:rsidRPr="009C70EB">
        <w:rPr>
          <w:rFonts w:ascii="Times New Roman" w:hAnsi="Times New Roman" w:cs="Times New Roman"/>
          <w:sz w:val="24"/>
          <w:szCs w:val="24"/>
          <w:lang w:val="en-US"/>
        </w:rPr>
        <w:t xml:space="preserve"> </w:t>
      </w:r>
      <w:r w:rsidR="009C70EB">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67496" w:rsidRPr="009C70EB">
        <w:rPr>
          <w:rFonts w:ascii="Times New Roman" w:hAnsi="Times New Roman" w:cs="Times New Roman"/>
          <w:sz w:val="24"/>
          <w:szCs w:val="24"/>
          <w:lang w:val="en-US"/>
        </w:rPr>
        <w:t xml:space="preserve">Ms Mabel Watt </w:t>
      </w:r>
      <w:r w:rsidR="00317D24" w:rsidRPr="009C70EB">
        <w:rPr>
          <w:rFonts w:ascii="Times New Roman" w:hAnsi="Times New Roman" w:cs="Times New Roman"/>
          <w:sz w:val="24"/>
          <w:szCs w:val="24"/>
          <w:lang w:val="en-US"/>
        </w:rPr>
        <w:t>(Chairman</w:t>
      </w:r>
      <w:r w:rsidR="00A15DF8">
        <w:rPr>
          <w:rFonts w:ascii="Times New Roman" w:hAnsi="Times New Roman" w:cs="Times New Roman"/>
          <w:sz w:val="24"/>
          <w:szCs w:val="24"/>
          <w:lang w:val="en-US"/>
        </w:rPr>
        <w:t>, representing AG of Singapore</w:t>
      </w:r>
      <w:r w:rsidR="00317D24" w:rsidRPr="009C70EB">
        <w:rPr>
          <w:rFonts w:ascii="Times New Roman" w:hAnsi="Times New Roman" w:cs="Times New Roman"/>
          <w:sz w:val="24"/>
          <w:szCs w:val="24"/>
          <w:lang w:val="en-US"/>
        </w:rPr>
        <w:t>)</w:t>
      </w:r>
    </w:p>
    <w:p w:rsidR="00AD12EF" w:rsidRPr="009C70EB" w:rsidRDefault="009C70EB" w:rsidP="009C70EB">
      <w:pPr>
        <w:tabs>
          <w:tab w:val="left" w:pos="1701"/>
        </w:tabs>
        <w:ind w:left="720" w:firstLine="981"/>
        <w:rPr>
          <w:rFonts w:ascii="Times New Roman" w:hAnsi="Times New Roman" w:cs="Times New Roman"/>
          <w:sz w:val="24"/>
          <w:szCs w:val="24"/>
          <w:lang w:val="en-US"/>
        </w:rPr>
      </w:pPr>
      <w:r>
        <w:rPr>
          <w:rFonts w:ascii="Times New Roman" w:hAnsi="Times New Roman" w:cs="Times New Roman"/>
          <w:sz w:val="24"/>
          <w:szCs w:val="24"/>
          <w:lang w:val="en-US"/>
        </w:rPr>
        <w:tab/>
      </w:r>
      <w:r w:rsidR="00317D24" w:rsidRPr="009C70EB">
        <w:rPr>
          <w:rFonts w:ascii="Times New Roman" w:hAnsi="Times New Roman" w:cs="Times New Roman"/>
          <w:sz w:val="24"/>
          <w:szCs w:val="24"/>
          <w:lang w:val="en-US"/>
        </w:rPr>
        <w:t>Assistant Auditor-General, SAI of Singapore</w:t>
      </w:r>
    </w:p>
    <w:p w:rsidR="00AD12EF" w:rsidRPr="009C70EB" w:rsidRDefault="00B67496" w:rsidP="007A77AC">
      <w:pPr>
        <w:tabs>
          <w:tab w:val="left" w:pos="1418"/>
        </w:tabs>
        <w:spacing w:after="0"/>
        <w:rPr>
          <w:rFonts w:ascii="Times New Roman" w:hAnsi="Times New Roman" w:cs="Times New Roman"/>
          <w:sz w:val="24"/>
          <w:szCs w:val="24"/>
          <w:lang w:val="en-US"/>
        </w:rPr>
      </w:pPr>
      <w:r w:rsidRPr="009C70EB">
        <w:rPr>
          <w:rFonts w:ascii="Times New Roman" w:hAnsi="Times New Roman" w:cs="Times New Roman"/>
          <w:sz w:val="24"/>
          <w:szCs w:val="24"/>
          <w:lang w:val="en-US"/>
        </w:rPr>
        <w:tab/>
      </w:r>
      <w:r w:rsidRPr="009C70EB">
        <w:rPr>
          <w:rFonts w:ascii="Times New Roman" w:hAnsi="Times New Roman" w:cs="Times New Roman"/>
          <w:sz w:val="24"/>
          <w:szCs w:val="24"/>
          <w:lang w:val="en-US"/>
        </w:rPr>
        <w:tab/>
      </w:r>
      <w:r w:rsidR="009C70EB">
        <w:rPr>
          <w:rFonts w:ascii="Times New Roman" w:hAnsi="Times New Roman" w:cs="Times New Roman"/>
          <w:sz w:val="24"/>
          <w:szCs w:val="24"/>
          <w:lang w:val="en-US"/>
        </w:rPr>
        <w:tab/>
      </w:r>
      <w:r w:rsidR="001522B5" w:rsidRPr="009C70EB">
        <w:rPr>
          <w:rFonts w:ascii="Times New Roman" w:hAnsi="Times New Roman" w:cs="Times New Roman"/>
          <w:sz w:val="24"/>
          <w:szCs w:val="24"/>
          <w:lang w:val="en-US"/>
        </w:rPr>
        <w:t xml:space="preserve">DK Siti Norbaya PG Shahminan </w:t>
      </w:r>
    </w:p>
    <w:p w:rsidR="00B67496" w:rsidRPr="009C70EB" w:rsidRDefault="009C70EB" w:rsidP="007A77AC">
      <w:pPr>
        <w:tabs>
          <w:tab w:val="left" w:pos="1418"/>
        </w:tabs>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r w:rsidR="001522B5" w:rsidRPr="009C70EB">
        <w:rPr>
          <w:rFonts w:ascii="Times New Roman" w:hAnsi="Times New Roman" w:cs="Times New Roman"/>
          <w:sz w:val="24"/>
          <w:szCs w:val="24"/>
          <w:lang w:val="en-US"/>
        </w:rPr>
        <w:t>Acting Sen</w:t>
      </w:r>
      <w:r w:rsidR="00AD12EF" w:rsidRPr="009C70EB">
        <w:rPr>
          <w:rFonts w:ascii="Times New Roman" w:hAnsi="Times New Roman" w:cs="Times New Roman"/>
          <w:sz w:val="24"/>
          <w:szCs w:val="24"/>
          <w:lang w:val="en-US"/>
        </w:rPr>
        <w:t>ior Assistant Auditor General,</w:t>
      </w:r>
      <w:r w:rsidR="001522B5" w:rsidRPr="009C70EB">
        <w:rPr>
          <w:rFonts w:ascii="Times New Roman" w:hAnsi="Times New Roman" w:cs="Times New Roman"/>
          <w:sz w:val="24"/>
          <w:szCs w:val="24"/>
          <w:lang w:val="en-US"/>
        </w:rPr>
        <w:t xml:space="preserve"> SAI of Brunei</w:t>
      </w:r>
    </w:p>
    <w:p w:rsidR="001522B5" w:rsidRPr="009C70EB" w:rsidRDefault="001522B5" w:rsidP="007A77AC">
      <w:pPr>
        <w:tabs>
          <w:tab w:val="left" w:pos="1418"/>
        </w:tabs>
        <w:spacing w:after="0"/>
        <w:rPr>
          <w:rFonts w:ascii="Times New Roman" w:hAnsi="Times New Roman" w:cs="Times New Roman"/>
          <w:sz w:val="24"/>
          <w:szCs w:val="24"/>
          <w:lang w:val="en-US"/>
        </w:rPr>
      </w:pPr>
      <w:r w:rsidRPr="009C70EB">
        <w:rPr>
          <w:rFonts w:ascii="Times New Roman" w:hAnsi="Times New Roman" w:cs="Times New Roman"/>
          <w:sz w:val="24"/>
          <w:szCs w:val="24"/>
          <w:lang w:val="en-US"/>
        </w:rPr>
        <w:tab/>
      </w:r>
      <w:r w:rsidRPr="009C70EB">
        <w:rPr>
          <w:rFonts w:ascii="Times New Roman" w:hAnsi="Times New Roman" w:cs="Times New Roman"/>
          <w:sz w:val="24"/>
          <w:szCs w:val="24"/>
          <w:lang w:val="en-US"/>
        </w:rPr>
        <w:tab/>
      </w:r>
      <w:r w:rsidR="009C70EB">
        <w:rPr>
          <w:rFonts w:ascii="Times New Roman" w:hAnsi="Times New Roman" w:cs="Times New Roman"/>
          <w:sz w:val="24"/>
          <w:szCs w:val="24"/>
          <w:lang w:val="en-US"/>
        </w:rPr>
        <w:tab/>
      </w:r>
      <w:proofErr w:type="spellStart"/>
      <w:r w:rsidRPr="009C70EB">
        <w:rPr>
          <w:rFonts w:ascii="Times New Roman" w:hAnsi="Times New Roman" w:cs="Times New Roman"/>
          <w:sz w:val="24"/>
          <w:szCs w:val="24"/>
          <w:lang w:val="en-US"/>
        </w:rPr>
        <w:t>Mr</w:t>
      </w:r>
      <w:proofErr w:type="spellEnd"/>
      <w:r w:rsidRPr="009C70EB">
        <w:rPr>
          <w:rFonts w:ascii="Times New Roman" w:hAnsi="Times New Roman" w:cs="Times New Roman"/>
          <w:sz w:val="24"/>
          <w:szCs w:val="24"/>
          <w:lang w:val="en-US"/>
        </w:rPr>
        <w:t xml:space="preserve"> </w:t>
      </w:r>
      <w:proofErr w:type="spellStart"/>
      <w:r w:rsidRPr="009C70EB">
        <w:rPr>
          <w:rFonts w:ascii="Times New Roman" w:hAnsi="Times New Roman" w:cs="Times New Roman"/>
          <w:sz w:val="24"/>
          <w:szCs w:val="24"/>
          <w:lang w:val="en-US"/>
        </w:rPr>
        <w:t>Alounyadeth</w:t>
      </w:r>
      <w:proofErr w:type="spellEnd"/>
      <w:r w:rsidRPr="009C70EB">
        <w:rPr>
          <w:rFonts w:ascii="Times New Roman" w:hAnsi="Times New Roman" w:cs="Times New Roman"/>
          <w:sz w:val="24"/>
          <w:szCs w:val="24"/>
          <w:lang w:val="en-US"/>
        </w:rPr>
        <w:t xml:space="preserve"> </w:t>
      </w:r>
      <w:proofErr w:type="spellStart"/>
      <w:r w:rsidRPr="009C70EB">
        <w:rPr>
          <w:rFonts w:ascii="Times New Roman" w:hAnsi="Times New Roman" w:cs="Times New Roman"/>
          <w:sz w:val="24"/>
          <w:szCs w:val="24"/>
          <w:lang w:val="en-US"/>
        </w:rPr>
        <w:t>Syhanouvong</w:t>
      </w:r>
      <w:proofErr w:type="spellEnd"/>
      <w:r w:rsidRPr="009C70EB">
        <w:rPr>
          <w:rFonts w:ascii="Times New Roman" w:hAnsi="Times New Roman" w:cs="Times New Roman"/>
          <w:sz w:val="24"/>
          <w:szCs w:val="24"/>
          <w:lang w:val="en-US"/>
        </w:rPr>
        <w:t xml:space="preserve"> </w:t>
      </w:r>
    </w:p>
    <w:p w:rsidR="00C512B4" w:rsidRPr="009C70EB" w:rsidRDefault="00C512B4" w:rsidP="007A77AC">
      <w:pPr>
        <w:tabs>
          <w:tab w:val="left" w:pos="1418"/>
        </w:tabs>
        <w:rPr>
          <w:rFonts w:ascii="Times New Roman" w:hAnsi="Times New Roman" w:cs="Times New Roman"/>
          <w:sz w:val="24"/>
          <w:szCs w:val="24"/>
          <w:lang w:val="en-US"/>
        </w:rPr>
      </w:pPr>
      <w:r w:rsidRPr="009C70EB">
        <w:rPr>
          <w:rFonts w:ascii="Times New Roman" w:hAnsi="Times New Roman" w:cs="Times New Roman"/>
          <w:sz w:val="24"/>
          <w:szCs w:val="24"/>
          <w:lang w:val="en-US"/>
        </w:rPr>
        <w:tab/>
      </w:r>
      <w:r w:rsidRPr="009C70EB">
        <w:rPr>
          <w:rFonts w:ascii="Times New Roman" w:hAnsi="Times New Roman" w:cs="Times New Roman"/>
          <w:sz w:val="24"/>
          <w:szCs w:val="24"/>
          <w:lang w:val="en-US"/>
        </w:rPr>
        <w:tab/>
      </w:r>
      <w:r w:rsidR="009C70EB">
        <w:rPr>
          <w:rFonts w:ascii="Times New Roman" w:hAnsi="Times New Roman" w:cs="Times New Roman"/>
          <w:sz w:val="24"/>
          <w:szCs w:val="24"/>
          <w:lang w:val="en-US"/>
        </w:rPr>
        <w:tab/>
      </w:r>
      <w:r w:rsidRPr="009C70EB">
        <w:rPr>
          <w:rFonts w:ascii="Times New Roman" w:hAnsi="Times New Roman" w:cs="Times New Roman"/>
          <w:sz w:val="24"/>
          <w:szCs w:val="24"/>
          <w:lang w:val="en-US"/>
        </w:rPr>
        <w:t>Technical Staff, SAI of Lao</w:t>
      </w:r>
    </w:p>
    <w:p w:rsidR="00AD12EF" w:rsidRPr="009C70EB" w:rsidRDefault="001522B5" w:rsidP="007A77AC">
      <w:pPr>
        <w:tabs>
          <w:tab w:val="left" w:pos="1418"/>
        </w:tabs>
        <w:spacing w:after="0"/>
        <w:rPr>
          <w:rFonts w:ascii="Times New Roman" w:hAnsi="Times New Roman" w:cs="Times New Roman"/>
          <w:sz w:val="24"/>
          <w:szCs w:val="24"/>
          <w:lang w:val="en-US"/>
        </w:rPr>
      </w:pPr>
      <w:r w:rsidRPr="009C70EB">
        <w:rPr>
          <w:rFonts w:ascii="Times New Roman" w:hAnsi="Times New Roman" w:cs="Times New Roman"/>
          <w:sz w:val="24"/>
          <w:szCs w:val="24"/>
          <w:lang w:val="en-US"/>
        </w:rPr>
        <w:tab/>
      </w:r>
      <w:r w:rsidRPr="009C70EB">
        <w:rPr>
          <w:rFonts w:ascii="Times New Roman" w:hAnsi="Times New Roman" w:cs="Times New Roman"/>
          <w:sz w:val="24"/>
          <w:szCs w:val="24"/>
          <w:lang w:val="en-US"/>
        </w:rPr>
        <w:tab/>
      </w:r>
      <w:r w:rsidR="009C70EB">
        <w:rPr>
          <w:rFonts w:ascii="Times New Roman" w:hAnsi="Times New Roman" w:cs="Times New Roman"/>
          <w:sz w:val="24"/>
          <w:szCs w:val="24"/>
          <w:lang w:val="en-US"/>
        </w:rPr>
        <w:tab/>
      </w:r>
      <w:r w:rsidR="00317D24" w:rsidRPr="009C70EB">
        <w:rPr>
          <w:rFonts w:ascii="Times New Roman" w:hAnsi="Times New Roman" w:cs="Times New Roman"/>
          <w:sz w:val="24"/>
          <w:szCs w:val="24"/>
          <w:lang w:val="en-US"/>
        </w:rPr>
        <w:t xml:space="preserve">Ms Zainun </w:t>
      </w:r>
      <w:proofErr w:type="spellStart"/>
      <w:r w:rsidR="00317D24" w:rsidRPr="009C70EB">
        <w:rPr>
          <w:rFonts w:ascii="Times New Roman" w:hAnsi="Times New Roman" w:cs="Times New Roman"/>
          <w:sz w:val="24"/>
          <w:szCs w:val="24"/>
          <w:lang w:val="en-US"/>
        </w:rPr>
        <w:t>binti</w:t>
      </w:r>
      <w:proofErr w:type="spellEnd"/>
      <w:r w:rsidR="00317D24" w:rsidRPr="009C70EB">
        <w:rPr>
          <w:rFonts w:ascii="Times New Roman" w:hAnsi="Times New Roman" w:cs="Times New Roman"/>
          <w:sz w:val="24"/>
          <w:szCs w:val="24"/>
          <w:lang w:val="en-US"/>
        </w:rPr>
        <w:t xml:space="preserve"> Taib </w:t>
      </w:r>
    </w:p>
    <w:p w:rsidR="001522B5" w:rsidRPr="009C70EB" w:rsidRDefault="009C70EB" w:rsidP="007A77AC">
      <w:pPr>
        <w:tabs>
          <w:tab w:val="left" w:pos="1418"/>
        </w:tabs>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r w:rsidR="00AD12EF" w:rsidRPr="009C70EB">
        <w:rPr>
          <w:rFonts w:ascii="Times New Roman" w:hAnsi="Times New Roman" w:cs="Times New Roman"/>
          <w:sz w:val="24"/>
          <w:szCs w:val="24"/>
          <w:lang w:val="en-US"/>
        </w:rPr>
        <w:t>Deputy Director,</w:t>
      </w:r>
      <w:r w:rsidR="00317D24" w:rsidRPr="009C70EB">
        <w:rPr>
          <w:rFonts w:ascii="Times New Roman" w:hAnsi="Times New Roman" w:cs="Times New Roman"/>
          <w:sz w:val="24"/>
          <w:szCs w:val="24"/>
          <w:lang w:val="en-US"/>
        </w:rPr>
        <w:t xml:space="preserve"> SAI of Malaysia</w:t>
      </w:r>
    </w:p>
    <w:p w:rsidR="00AD12EF" w:rsidRPr="009C70EB" w:rsidRDefault="00317D24" w:rsidP="007A77AC">
      <w:pPr>
        <w:tabs>
          <w:tab w:val="left" w:pos="1418"/>
        </w:tabs>
        <w:spacing w:after="0"/>
        <w:rPr>
          <w:rFonts w:ascii="Times New Roman" w:hAnsi="Times New Roman" w:cs="Times New Roman"/>
          <w:sz w:val="24"/>
          <w:szCs w:val="24"/>
          <w:lang w:val="en-US"/>
        </w:rPr>
      </w:pPr>
      <w:r w:rsidRPr="009C70EB">
        <w:rPr>
          <w:rFonts w:ascii="Times New Roman" w:hAnsi="Times New Roman" w:cs="Times New Roman"/>
          <w:sz w:val="24"/>
          <w:szCs w:val="24"/>
          <w:lang w:val="en-US"/>
        </w:rPr>
        <w:tab/>
      </w:r>
      <w:r w:rsidRPr="009C70EB">
        <w:rPr>
          <w:rFonts w:ascii="Times New Roman" w:hAnsi="Times New Roman" w:cs="Times New Roman"/>
          <w:sz w:val="24"/>
          <w:szCs w:val="24"/>
          <w:lang w:val="en-US"/>
        </w:rPr>
        <w:tab/>
      </w:r>
      <w:r w:rsidR="009C70EB">
        <w:rPr>
          <w:rFonts w:ascii="Times New Roman" w:hAnsi="Times New Roman" w:cs="Times New Roman"/>
          <w:sz w:val="24"/>
          <w:szCs w:val="24"/>
          <w:lang w:val="en-US"/>
        </w:rPr>
        <w:tab/>
      </w:r>
      <w:r w:rsidRPr="009C70EB">
        <w:rPr>
          <w:rFonts w:ascii="Times New Roman" w:hAnsi="Times New Roman" w:cs="Times New Roman"/>
          <w:sz w:val="24"/>
          <w:szCs w:val="24"/>
          <w:lang w:val="en-US"/>
        </w:rPr>
        <w:t>M</w:t>
      </w:r>
      <w:r w:rsidR="00AD12EF" w:rsidRPr="009C70EB">
        <w:rPr>
          <w:rFonts w:ascii="Times New Roman" w:hAnsi="Times New Roman" w:cs="Times New Roman"/>
          <w:sz w:val="24"/>
          <w:szCs w:val="24"/>
          <w:lang w:val="en-US"/>
        </w:rPr>
        <w:t>s Alifah Aida Lope Abdul Rahman</w:t>
      </w:r>
      <w:r w:rsidRPr="009C70EB">
        <w:rPr>
          <w:rFonts w:ascii="Times New Roman" w:hAnsi="Times New Roman" w:cs="Times New Roman"/>
          <w:sz w:val="24"/>
          <w:szCs w:val="24"/>
          <w:lang w:val="en-US"/>
        </w:rPr>
        <w:t xml:space="preserve"> </w:t>
      </w:r>
    </w:p>
    <w:p w:rsidR="00317D24" w:rsidRPr="009C70EB" w:rsidRDefault="009C70EB" w:rsidP="007A77AC">
      <w:pPr>
        <w:tabs>
          <w:tab w:val="left" w:pos="1418"/>
        </w:tabs>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r w:rsidR="00317D24" w:rsidRPr="009C70EB">
        <w:rPr>
          <w:rFonts w:ascii="Times New Roman" w:hAnsi="Times New Roman" w:cs="Times New Roman"/>
          <w:sz w:val="24"/>
          <w:szCs w:val="24"/>
          <w:lang w:val="en-US"/>
        </w:rPr>
        <w:t>Principal Assistant Audit Dire</w:t>
      </w:r>
      <w:r w:rsidR="008F47B9" w:rsidRPr="009C70EB">
        <w:rPr>
          <w:rFonts w:ascii="Times New Roman" w:hAnsi="Times New Roman" w:cs="Times New Roman"/>
          <w:sz w:val="24"/>
          <w:szCs w:val="24"/>
          <w:lang w:val="en-US"/>
        </w:rPr>
        <w:t>ctor</w:t>
      </w:r>
      <w:r w:rsidR="00AD12EF" w:rsidRPr="009C70EB">
        <w:rPr>
          <w:rFonts w:ascii="Times New Roman" w:hAnsi="Times New Roman" w:cs="Times New Roman"/>
          <w:sz w:val="24"/>
          <w:szCs w:val="24"/>
          <w:lang w:val="en-US"/>
        </w:rPr>
        <w:t>,</w:t>
      </w:r>
      <w:r w:rsidR="00317D24" w:rsidRPr="009C70EB">
        <w:rPr>
          <w:rFonts w:ascii="Times New Roman" w:hAnsi="Times New Roman" w:cs="Times New Roman"/>
          <w:sz w:val="24"/>
          <w:szCs w:val="24"/>
          <w:lang w:val="en-US"/>
        </w:rPr>
        <w:t xml:space="preserve"> SAI of Malaysia</w:t>
      </w:r>
    </w:p>
    <w:p w:rsidR="00AD12EF" w:rsidRPr="009C70EB" w:rsidRDefault="00317D24" w:rsidP="007A77AC">
      <w:pPr>
        <w:tabs>
          <w:tab w:val="left" w:pos="1418"/>
        </w:tabs>
        <w:spacing w:after="0"/>
        <w:rPr>
          <w:rFonts w:ascii="Times New Roman" w:hAnsi="Times New Roman" w:cs="Times New Roman"/>
          <w:sz w:val="24"/>
          <w:szCs w:val="24"/>
          <w:lang w:val="en-US"/>
        </w:rPr>
      </w:pPr>
      <w:r w:rsidRPr="009C70EB">
        <w:rPr>
          <w:rFonts w:ascii="Times New Roman" w:hAnsi="Times New Roman" w:cs="Times New Roman"/>
          <w:sz w:val="24"/>
          <w:szCs w:val="24"/>
          <w:lang w:val="en-US"/>
        </w:rPr>
        <w:tab/>
      </w:r>
      <w:r w:rsidR="009C70EB">
        <w:rPr>
          <w:rFonts w:ascii="Times New Roman" w:hAnsi="Times New Roman" w:cs="Times New Roman"/>
          <w:sz w:val="24"/>
          <w:szCs w:val="24"/>
          <w:lang w:val="en-US"/>
        </w:rPr>
        <w:tab/>
      </w:r>
      <w:r w:rsidRPr="009C70EB">
        <w:rPr>
          <w:rFonts w:ascii="Times New Roman" w:hAnsi="Times New Roman" w:cs="Times New Roman"/>
          <w:sz w:val="24"/>
          <w:szCs w:val="24"/>
          <w:lang w:val="en-US"/>
        </w:rPr>
        <w:tab/>
      </w:r>
      <w:proofErr w:type="spellStart"/>
      <w:r w:rsidRPr="009C70EB">
        <w:rPr>
          <w:rFonts w:ascii="Times New Roman" w:hAnsi="Times New Roman" w:cs="Times New Roman"/>
          <w:sz w:val="24"/>
          <w:szCs w:val="24"/>
          <w:lang w:val="en-US"/>
        </w:rPr>
        <w:t>Mr</w:t>
      </w:r>
      <w:proofErr w:type="spellEnd"/>
      <w:r w:rsidRPr="009C70EB">
        <w:rPr>
          <w:rFonts w:ascii="Times New Roman" w:hAnsi="Times New Roman" w:cs="Times New Roman"/>
          <w:sz w:val="24"/>
          <w:szCs w:val="24"/>
          <w:lang w:val="en-US"/>
        </w:rPr>
        <w:t xml:space="preserve"> </w:t>
      </w:r>
      <w:proofErr w:type="spellStart"/>
      <w:r w:rsidRPr="009C70EB">
        <w:rPr>
          <w:rFonts w:ascii="Times New Roman" w:hAnsi="Times New Roman" w:cs="Times New Roman"/>
          <w:sz w:val="24"/>
          <w:szCs w:val="24"/>
          <w:lang w:val="en-US"/>
        </w:rPr>
        <w:t>Thanapol</w:t>
      </w:r>
      <w:proofErr w:type="spellEnd"/>
      <w:r w:rsidRPr="009C70EB">
        <w:rPr>
          <w:rFonts w:ascii="Times New Roman" w:hAnsi="Times New Roman" w:cs="Times New Roman"/>
          <w:sz w:val="24"/>
          <w:szCs w:val="24"/>
          <w:lang w:val="en-US"/>
        </w:rPr>
        <w:t xml:space="preserve"> </w:t>
      </w:r>
      <w:proofErr w:type="spellStart"/>
      <w:r w:rsidRPr="009C70EB">
        <w:rPr>
          <w:rFonts w:ascii="Times New Roman" w:hAnsi="Times New Roman" w:cs="Times New Roman"/>
          <w:sz w:val="24"/>
          <w:szCs w:val="24"/>
          <w:lang w:val="en-US"/>
        </w:rPr>
        <w:t>Komarakul</w:t>
      </w:r>
      <w:proofErr w:type="spellEnd"/>
      <w:r w:rsidRPr="009C70EB">
        <w:rPr>
          <w:rFonts w:ascii="Times New Roman" w:hAnsi="Times New Roman" w:cs="Times New Roman"/>
          <w:sz w:val="24"/>
          <w:szCs w:val="24"/>
          <w:lang w:val="en-US"/>
        </w:rPr>
        <w:t xml:space="preserve"> Na </w:t>
      </w:r>
      <w:proofErr w:type="spellStart"/>
      <w:r w:rsidRPr="009C70EB">
        <w:rPr>
          <w:rFonts w:ascii="Times New Roman" w:hAnsi="Times New Roman" w:cs="Times New Roman"/>
          <w:sz w:val="24"/>
          <w:szCs w:val="24"/>
          <w:lang w:val="en-US"/>
        </w:rPr>
        <w:t>Nakorn</w:t>
      </w:r>
      <w:proofErr w:type="spellEnd"/>
      <w:r w:rsidRPr="009C70EB">
        <w:rPr>
          <w:rFonts w:ascii="Times New Roman" w:hAnsi="Times New Roman" w:cs="Times New Roman"/>
          <w:sz w:val="24"/>
          <w:szCs w:val="24"/>
          <w:lang w:val="en-US"/>
        </w:rPr>
        <w:t xml:space="preserve"> </w:t>
      </w:r>
    </w:p>
    <w:p w:rsidR="00317D24" w:rsidRPr="009C70EB" w:rsidRDefault="009C70EB" w:rsidP="007A77AC">
      <w:pPr>
        <w:tabs>
          <w:tab w:val="left" w:pos="1418"/>
        </w:tabs>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r w:rsidR="00AD12EF" w:rsidRPr="009C70EB">
        <w:rPr>
          <w:rFonts w:ascii="Times New Roman" w:hAnsi="Times New Roman" w:cs="Times New Roman"/>
          <w:sz w:val="24"/>
          <w:szCs w:val="24"/>
          <w:lang w:val="en-US"/>
        </w:rPr>
        <w:t>Director of Legal Office,</w:t>
      </w:r>
      <w:r w:rsidR="00317D24" w:rsidRPr="009C70EB">
        <w:rPr>
          <w:rFonts w:ascii="Times New Roman" w:hAnsi="Times New Roman" w:cs="Times New Roman"/>
          <w:sz w:val="24"/>
          <w:szCs w:val="24"/>
          <w:lang w:val="en-US"/>
        </w:rPr>
        <w:t xml:space="preserve"> SAI of Thailand</w:t>
      </w:r>
    </w:p>
    <w:p w:rsidR="00C512B4" w:rsidRPr="009C70EB" w:rsidRDefault="009C70EB" w:rsidP="007A77AC">
      <w:pPr>
        <w:tabs>
          <w:tab w:val="left" w:pos="1418"/>
        </w:tabs>
        <w:spacing w:after="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C512B4" w:rsidRPr="009C70EB">
        <w:rPr>
          <w:rFonts w:ascii="Times New Roman" w:hAnsi="Times New Roman" w:cs="Times New Roman"/>
          <w:sz w:val="24"/>
          <w:szCs w:val="24"/>
          <w:lang w:val="en-US"/>
        </w:rPr>
        <w:t>Mr</w:t>
      </w:r>
      <w:proofErr w:type="spellEnd"/>
      <w:r w:rsidR="00C512B4" w:rsidRPr="009C70EB">
        <w:rPr>
          <w:rFonts w:ascii="Times New Roman" w:hAnsi="Times New Roman" w:cs="Times New Roman"/>
          <w:sz w:val="24"/>
          <w:szCs w:val="24"/>
          <w:lang w:val="en-US"/>
        </w:rPr>
        <w:t xml:space="preserve"> Pannuchit Posayanonda</w:t>
      </w:r>
    </w:p>
    <w:p w:rsidR="00C512B4" w:rsidRPr="009C70EB" w:rsidRDefault="009C70EB" w:rsidP="007A77AC">
      <w:pPr>
        <w:tabs>
          <w:tab w:val="left" w:pos="1418"/>
        </w:tabs>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r w:rsidR="00C512B4" w:rsidRPr="009C70EB">
        <w:rPr>
          <w:rFonts w:ascii="Times New Roman" w:hAnsi="Times New Roman" w:cs="Times New Roman"/>
          <w:sz w:val="24"/>
          <w:szCs w:val="24"/>
          <w:lang w:val="en-US"/>
        </w:rPr>
        <w:t>Legal Officer, SAI of Thailand</w:t>
      </w:r>
    </w:p>
    <w:p w:rsidR="00B77E43" w:rsidRDefault="00B77E43" w:rsidP="00B77E43">
      <w:pPr>
        <w:tabs>
          <w:tab w:val="left" w:pos="1418"/>
        </w:tabs>
        <w:spacing w:after="0" w:line="240" w:lineRule="auto"/>
        <w:rPr>
          <w:rFonts w:ascii="Times New Roman" w:hAnsi="Times New Roman" w:cs="Times New Roman"/>
          <w:sz w:val="24"/>
          <w:szCs w:val="24"/>
          <w:lang w:val="en-US"/>
        </w:rPr>
      </w:pPr>
      <w:r w:rsidRPr="00B77E43">
        <w:rPr>
          <w:rFonts w:ascii="Times New Roman" w:hAnsi="Times New Roman" w:cs="Times New Roman"/>
          <w:b/>
          <w:sz w:val="24"/>
          <w:szCs w:val="24"/>
          <w:lang w:val="en-US"/>
        </w:rPr>
        <w:t>In attendance:</w:t>
      </w:r>
      <w:r w:rsidR="00E54A21">
        <w:rPr>
          <w:rFonts w:ascii="Times New Roman" w:hAnsi="Times New Roman" w:cs="Times New Roman"/>
          <w:sz w:val="24"/>
          <w:szCs w:val="24"/>
          <w:lang w:val="en-US"/>
        </w:rPr>
        <w:tab/>
        <w:t>Ms Vivien Wee (Secretary)</w:t>
      </w:r>
    </w:p>
    <w:p w:rsidR="00B77E43" w:rsidRDefault="00E54A21" w:rsidP="00B77E43">
      <w:pPr>
        <w:tabs>
          <w:tab w:val="left" w:pos="1418"/>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Senior Audit Officer, SAI of Singapore</w:t>
      </w:r>
    </w:p>
    <w:p w:rsidR="00B77E43" w:rsidRDefault="00B77E43" w:rsidP="00B77E43">
      <w:pPr>
        <w:tabs>
          <w:tab w:val="left" w:pos="1418"/>
        </w:tabs>
        <w:spacing w:after="0"/>
        <w:rPr>
          <w:rFonts w:ascii="Times New Roman" w:hAnsi="Times New Roman" w:cs="Times New Roman"/>
          <w:sz w:val="24"/>
          <w:szCs w:val="24"/>
          <w:lang w:val="en-US"/>
        </w:rPr>
      </w:pPr>
    </w:p>
    <w:p w:rsidR="00B77E43" w:rsidRDefault="00E54A21" w:rsidP="00B77E43">
      <w:pPr>
        <w:tabs>
          <w:tab w:val="left" w:pos="1418"/>
        </w:tabs>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C512B4" w:rsidRPr="009C70EB">
        <w:rPr>
          <w:rFonts w:ascii="Times New Roman" w:hAnsi="Times New Roman" w:cs="Times New Roman"/>
          <w:sz w:val="24"/>
          <w:szCs w:val="24"/>
          <w:lang w:val="en-US"/>
        </w:rPr>
        <w:t xml:space="preserve">Ms Juska </w:t>
      </w:r>
      <w:proofErr w:type="spellStart"/>
      <w:r w:rsidR="00C512B4" w:rsidRPr="009C70EB">
        <w:rPr>
          <w:rFonts w:ascii="Times New Roman" w:hAnsi="Times New Roman" w:cs="Times New Roman"/>
          <w:sz w:val="24"/>
          <w:szCs w:val="24"/>
          <w:lang w:val="en-US"/>
        </w:rPr>
        <w:t>Meidy</w:t>
      </w:r>
      <w:proofErr w:type="spellEnd"/>
      <w:r w:rsidR="00C512B4" w:rsidRPr="009C70EB">
        <w:rPr>
          <w:rFonts w:ascii="Times New Roman" w:hAnsi="Times New Roman" w:cs="Times New Roman"/>
          <w:sz w:val="24"/>
          <w:szCs w:val="24"/>
          <w:lang w:val="en-US"/>
        </w:rPr>
        <w:t xml:space="preserve"> </w:t>
      </w:r>
      <w:proofErr w:type="spellStart"/>
      <w:r w:rsidR="00C512B4" w:rsidRPr="009C70EB">
        <w:rPr>
          <w:rFonts w:ascii="Times New Roman" w:hAnsi="Times New Roman" w:cs="Times New Roman"/>
          <w:sz w:val="24"/>
          <w:szCs w:val="24"/>
          <w:lang w:val="en-US"/>
        </w:rPr>
        <w:t>Enyke</w:t>
      </w:r>
      <w:proofErr w:type="spellEnd"/>
      <w:r w:rsidR="00C512B4" w:rsidRPr="009C70EB">
        <w:rPr>
          <w:rFonts w:ascii="Times New Roman" w:hAnsi="Times New Roman" w:cs="Times New Roman"/>
          <w:sz w:val="24"/>
          <w:szCs w:val="24"/>
          <w:lang w:val="en-US"/>
        </w:rPr>
        <w:t xml:space="preserve"> Sjam (Representative from Secretariat)</w:t>
      </w:r>
    </w:p>
    <w:p w:rsidR="00C512B4" w:rsidRPr="009C70EB" w:rsidRDefault="009C70EB" w:rsidP="007A77AC">
      <w:pPr>
        <w:tabs>
          <w:tab w:val="left" w:pos="1418"/>
        </w:tabs>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r w:rsidR="00C512B4" w:rsidRPr="009C70EB">
        <w:rPr>
          <w:rFonts w:ascii="Times New Roman" w:hAnsi="Times New Roman" w:cs="Times New Roman"/>
          <w:sz w:val="24"/>
          <w:szCs w:val="24"/>
          <w:lang w:val="en-US"/>
        </w:rPr>
        <w:t>Head of International Relations Division, SAI of Indonesia</w:t>
      </w:r>
    </w:p>
    <w:p w:rsidR="00C512B4" w:rsidRPr="009C70EB" w:rsidRDefault="009C70EB" w:rsidP="007A77AC">
      <w:pPr>
        <w:tabs>
          <w:tab w:val="left" w:pos="1418"/>
        </w:tabs>
        <w:spacing w:after="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30400D" w:rsidRPr="009C70EB">
        <w:rPr>
          <w:rFonts w:ascii="Times New Roman" w:hAnsi="Times New Roman" w:cs="Times New Roman"/>
          <w:sz w:val="24"/>
          <w:szCs w:val="24"/>
          <w:lang w:val="en-US"/>
        </w:rPr>
        <w:t>Mr</w:t>
      </w:r>
      <w:proofErr w:type="spellEnd"/>
      <w:r w:rsidR="0030400D" w:rsidRPr="009C70EB">
        <w:rPr>
          <w:rFonts w:ascii="Times New Roman" w:hAnsi="Times New Roman" w:cs="Times New Roman"/>
          <w:sz w:val="24"/>
          <w:szCs w:val="24"/>
          <w:lang w:val="en-US"/>
        </w:rPr>
        <w:t xml:space="preserve"> </w:t>
      </w:r>
      <w:proofErr w:type="spellStart"/>
      <w:r w:rsidR="0030400D" w:rsidRPr="009C70EB">
        <w:rPr>
          <w:rFonts w:ascii="Times New Roman" w:hAnsi="Times New Roman" w:cs="Times New Roman"/>
          <w:sz w:val="24"/>
          <w:szCs w:val="24"/>
          <w:lang w:val="en-US"/>
        </w:rPr>
        <w:t>Ganesh</w:t>
      </w:r>
      <w:proofErr w:type="spellEnd"/>
      <w:r w:rsidR="0030400D" w:rsidRPr="009C70EB">
        <w:rPr>
          <w:rFonts w:ascii="Times New Roman" w:hAnsi="Times New Roman" w:cs="Times New Roman"/>
          <w:sz w:val="24"/>
          <w:szCs w:val="24"/>
          <w:lang w:val="en-US"/>
        </w:rPr>
        <w:t xml:space="preserve"> </w:t>
      </w:r>
      <w:proofErr w:type="spellStart"/>
      <w:r w:rsidR="0030400D" w:rsidRPr="009C70EB">
        <w:rPr>
          <w:rFonts w:ascii="Times New Roman" w:hAnsi="Times New Roman" w:cs="Times New Roman"/>
          <w:sz w:val="24"/>
          <w:szCs w:val="24"/>
          <w:lang w:val="en-US"/>
        </w:rPr>
        <w:t>Rao</w:t>
      </w:r>
      <w:proofErr w:type="spellEnd"/>
      <w:r w:rsidR="0030400D" w:rsidRPr="009C70EB">
        <w:rPr>
          <w:rFonts w:ascii="Times New Roman" w:hAnsi="Times New Roman" w:cs="Times New Roman"/>
          <w:sz w:val="24"/>
          <w:szCs w:val="24"/>
          <w:lang w:val="en-US"/>
        </w:rPr>
        <w:t xml:space="preserve"> (</w:t>
      </w:r>
      <w:proofErr w:type="spellStart"/>
      <w:r w:rsidR="0030400D" w:rsidRPr="009C70EB">
        <w:rPr>
          <w:rFonts w:ascii="Times New Roman" w:hAnsi="Times New Roman" w:cs="Times New Roman"/>
          <w:sz w:val="24"/>
          <w:szCs w:val="24"/>
          <w:lang w:val="en-US"/>
        </w:rPr>
        <w:t>Rapporteur</w:t>
      </w:r>
      <w:proofErr w:type="spellEnd"/>
      <w:r w:rsidR="0030400D" w:rsidRPr="009C70EB">
        <w:rPr>
          <w:rFonts w:ascii="Times New Roman" w:hAnsi="Times New Roman" w:cs="Times New Roman"/>
          <w:sz w:val="24"/>
          <w:szCs w:val="24"/>
          <w:lang w:val="en-US"/>
        </w:rPr>
        <w:t xml:space="preserve">) </w:t>
      </w:r>
    </w:p>
    <w:p w:rsidR="0030400D" w:rsidRPr="009C70EB" w:rsidRDefault="009C70EB" w:rsidP="007A77AC">
      <w:pPr>
        <w:tabs>
          <w:tab w:val="left" w:pos="1418"/>
        </w:tabs>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r w:rsidR="0030400D" w:rsidRPr="009C70EB">
        <w:rPr>
          <w:rFonts w:ascii="Times New Roman" w:hAnsi="Times New Roman" w:cs="Times New Roman"/>
          <w:sz w:val="24"/>
          <w:szCs w:val="24"/>
          <w:lang w:val="en-US"/>
        </w:rPr>
        <w:t>Assistant Director of Audit, SAI of Malaysia</w:t>
      </w:r>
    </w:p>
    <w:p w:rsidR="0030400D" w:rsidRPr="009C70EB" w:rsidRDefault="009C70EB" w:rsidP="007A77AC">
      <w:pPr>
        <w:tabs>
          <w:tab w:val="left" w:pos="1418"/>
        </w:tabs>
        <w:spacing w:after="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r w:rsidR="0030400D" w:rsidRPr="009C70EB">
        <w:rPr>
          <w:rFonts w:ascii="Times New Roman" w:hAnsi="Times New Roman" w:cs="Times New Roman"/>
          <w:sz w:val="24"/>
          <w:szCs w:val="24"/>
          <w:lang w:val="en-US"/>
        </w:rPr>
        <w:t>Ms Zikra (</w:t>
      </w:r>
      <w:proofErr w:type="spellStart"/>
      <w:r w:rsidR="0030400D" w:rsidRPr="009C70EB">
        <w:rPr>
          <w:rFonts w:ascii="Times New Roman" w:hAnsi="Times New Roman" w:cs="Times New Roman"/>
          <w:sz w:val="24"/>
          <w:szCs w:val="24"/>
          <w:lang w:val="en-US"/>
        </w:rPr>
        <w:t>Rapporteur</w:t>
      </w:r>
      <w:proofErr w:type="spellEnd"/>
      <w:r w:rsidR="0030400D" w:rsidRPr="009C70EB">
        <w:rPr>
          <w:rFonts w:ascii="Times New Roman" w:hAnsi="Times New Roman" w:cs="Times New Roman"/>
          <w:sz w:val="24"/>
          <w:szCs w:val="24"/>
          <w:lang w:val="en-US"/>
        </w:rPr>
        <w:t>)</w:t>
      </w:r>
    </w:p>
    <w:p w:rsidR="00E21F77" w:rsidRDefault="009C70EB" w:rsidP="007A77AC">
      <w:pPr>
        <w:tabs>
          <w:tab w:val="left" w:pos="1418"/>
        </w:tabs>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r>
      <w:r w:rsidR="008F47B9" w:rsidRPr="009C70EB">
        <w:rPr>
          <w:rFonts w:ascii="Times New Roman" w:hAnsi="Times New Roman" w:cs="Times New Roman"/>
          <w:sz w:val="24"/>
          <w:szCs w:val="24"/>
          <w:lang w:val="en-US"/>
        </w:rPr>
        <w:t xml:space="preserve">International Relations Officer, </w:t>
      </w:r>
      <w:r w:rsidR="0030400D" w:rsidRPr="009C70EB">
        <w:rPr>
          <w:rFonts w:ascii="Times New Roman" w:hAnsi="Times New Roman" w:cs="Times New Roman"/>
          <w:sz w:val="24"/>
          <w:szCs w:val="24"/>
          <w:lang w:val="en-US"/>
        </w:rPr>
        <w:t>SAI of Indonesia</w:t>
      </w:r>
    </w:p>
    <w:p w:rsidR="00311092" w:rsidRDefault="00311092" w:rsidP="00E21F77">
      <w:pPr>
        <w:tabs>
          <w:tab w:val="left" w:pos="1418"/>
        </w:tabs>
        <w:ind w:left="720" w:firstLine="720"/>
        <w:rPr>
          <w:rFonts w:ascii="Times New Roman" w:hAnsi="Times New Roman" w:cs="Times New Roman"/>
          <w:sz w:val="24"/>
          <w:szCs w:val="24"/>
          <w:lang w:val="en-US"/>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221"/>
      </w:tblGrid>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Pr="00311092" w:rsidRDefault="00A8702B" w:rsidP="00311092">
            <w:pPr>
              <w:rPr>
                <w:rFonts w:ascii="Times New Roman" w:hAnsi="Times New Roman" w:cs="Times New Roman"/>
                <w:b/>
                <w:sz w:val="24"/>
                <w:szCs w:val="24"/>
                <w:lang w:val="en-US"/>
              </w:rPr>
            </w:pPr>
          </w:p>
        </w:tc>
      </w:tr>
      <w:tr w:rsidR="00A8702B" w:rsidTr="00A8702B">
        <w:tc>
          <w:tcPr>
            <w:tcW w:w="1101" w:type="dxa"/>
          </w:tcPr>
          <w:p w:rsidR="00A8702B" w:rsidRPr="006E1AC9" w:rsidRDefault="00A8702B" w:rsidP="00311092">
            <w:pPr>
              <w:tabs>
                <w:tab w:val="left" w:pos="1418"/>
              </w:tabs>
              <w:rPr>
                <w:rFonts w:ascii="Times New Roman" w:hAnsi="Times New Roman" w:cs="Times New Roman"/>
                <w:b/>
                <w:sz w:val="24"/>
                <w:szCs w:val="24"/>
                <w:lang w:val="en-US"/>
              </w:rPr>
            </w:pPr>
            <w:r w:rsidRPr="006E1AC9">
              <w:rPr>
                <w:rFonts w:ascii="Times New Roman" w:hAnsi="Times New Roman" w:cs="Times New Roman"/>
                <w:b/>
                <w:sz w:val="24"/>
                <w:szCs w:val="24"/>
                <w:lang w:val="en-US"/>
              </w:rPr>
              <w:t>1.</w:t>
            </w:r>
          </w:p>
        </w:tc>
        <w:tc>
          <w:tcPr>
            <w:tcW w:w="8221" w:type="dxa"/>
          </w:tcPr>
          <w:p w:rsidR="00A8702B" w:rsidRDefault="00A8702B" w:rsidP="00311092">
            <w:pPr>
              <w:rPr>
                <w:rFonts w:ascii="Times New Roman" w:hAnsi="Times New Roman" w:cs="Times New Roman"/>
                <w:sz w:val="24"/>
                <w:szCs w:val="24"/>
                <w:lang w:val="en-US"/>
              </w:rPr>
            </w:pPr>
            <w:r w:rsidRPr="00311092">
              <w:rPr>
                <w:rFonts w:ascii="Times New Roman" w:hAnsi="Times New Roman" w:cs="Times New Roman"/>
                <w:b/>
                <w:sz w:val="24"/>
                <w:szCs w:val="24"/>
                <w:lang w:val="en-US"/>
              </w:rPr>
              <w:t>Address by Chairman</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221" w:type="dxa"/>
          </w:tcPr>
          <w:p w:rsidR="008E1146" w:rsidRDefault="00A8702B">
            <w:pPr>
              <w:ind w:right="1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behalf of the Auditor-General of Singapore, </w:t>
            </w:r>
            <w:proofErr w:type="spellStart"/>
            <w:r>
              <w:rPr>
                <w:rFonts w:ascii="Times New Roman" w:hAnsi="Times New Roman" w:cs="Times New Roman"/>
                <w:sz w:val="24"/>
                <w:szCs w:val="24"/>
                <w:lang w:val="en-US"/>
              </w:rPr>
              <w:t>Mr</w:t>
            </w:r>
            <w:proofErr w:type="spellEnd"/>
            <w:r>
              <w:rPr>
                <w:rFonts w:ascii="Times New Roman" w:hAnsi="Times New Roman" w:cs="Times New Roman"/>
                <w:sz w:val="24"/>
                <w:szCs w:val="24"/>
                <w:lang w:val="en-US"/>
              </w:rPr>
              <w:t xml:space="preserve"> Lim Soo Ping, </w:t>
            </w:r>
            <w:r w:rsidRPr="009C70EB">
              <w:rPr>
                <w:rFonts w:ascii="Times New Roman" w:hAnsi="Times New Roman" w:cs="Times New Roman"/>
                <w:sz w:val="24"/>
                <w:szCs w:val="24"/>
                <w:lang w:val="en-US"/>
              </w:rPr>
              <w:t xml:space="preserve">Ms Mabel Watt </w:t>
            </w:r>
            <w:r>
              <w:rPr>
                <w:rFonts w:ascii="Times New Roman" w:hAnsi="Times New Roman" w:cs="Times New Roman"/>
                <w:sz w:val="24"/>
                <w:szCs w:val="24"/>
                <w:lang w:val="en-US"/>
              </w:rPr>
              <w:t>gave a short address to welcome all members to the Committee meeting.</w:t>
            </w:r>
            <w:r w:rsidRPr="009C70EB">
              <w:rPr>
                <w:rFonts w:ascii="Times New Roman" w:hAnsi="Times New Roman" w:cs="Times New Roman"/>
                <w:sz w:val="24"/>
                <w:szCs w:val="24"/>
                <w:lang w:val="en-US"/>
              </w:rPr>
              <w:t xml:space="preserve"> She also invited each member to introduce themselves to the rest of the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ommittee.</w:t>
            </w:r>
          </w:p>
          <w:p w:rsidR="00A8702B" w:rsidRDefault="00A8702B" w:rsidP="00311092">
            <w:pPr>
              <w:tabs>
                <w:tab w:val="left" w:pos="1418"/>
              </w:tabs>
              <w:ind w:right="176" w:firstLine="33"/>
              <w:rPr>
                <w:rFonts w:ascii="Times New Roman" w:hAnsi="Times New Roman" w:cs="Times New Roman"/>
                <w:sz w:val="24"/>
                <w:szCs w:val="24"/>
                <w:lang w:val="en-US"/>
              </w:rPr>
            </w:pPr>
          </w:p>
        </w:tc>
      </w:tr>
      <w:tr w:rsidR="00A8702B" w:rsidRPr="00311092" w:rsidTr="00A8702B">
        <w:tc>
          <w:tcPr>
            <w:tcW w:w="1101" w:type="dxa"/>
          </w:tcPr>
          <w:p w:rsidR="00A8702B" w:rsidRPr="00311092" w:rsidRDefault="00A8702B" w:rsidP="00311092">
            <w:pPr>
              <w:tabs>
                <w:tab w:val="left" w:pos="1418"/>
              </w:tabs>
              <w:rPr>
                <w:rFonts w:ascii="Times New Roman" w:hAnsi="Times New Roman" w:cs="Times New Roman"/>
                <w:b/>
                <w:sz w:val="24"/>
                <w:szCs w:val="24"/>
                <w:lang w:val="en-US"/>
              </w:rPr>
            </w:pPr>
            <w:r w:rsidRPr="00311092">
              <w:rPr>
                <w:rFonts w:ascii="Times New Roman" w:hAnsi="Times New Roman" w:cs="Times New Roman"/>
                <w:b/>
                <w:sz w:val="24"/>
                <w:szCs w:val="24"/>
                <w:lang w:val="en-US"/>
              </w:rPr>
              <w:lastRenderedPageBreak/>
              <w:t xml:space="preserve">2. </w:t>
            </w:r>
          </w:p>
        </w:tc>
        <w:tc>
          <w:tcPr>
            <w:tcW w:w="8221" w:type="dxa"/>
          </w:tcPr>
          <w:p w:rsidR="00A8702B" w:rsidRPr="00311092" w:rsidRDefault="00A8702B" w:rsidP="00311092">
            <w:pPr>
              <w:tabs>
                <w:tab w:val="left" w:pos="1418"/>
              </w:tabs>
              <w:rPr>
                <w:rFonts w:ascii="Times New Roman" w:hAnsi="Times New Roman" w:cs="Times New Roman"/>
                <w:b/>
                <w:sz w:val="24"/>
                <w:szCs w:val="24"/>
                <w:lang w:val="en-US"/>
              </w:rPr>
            </w:pPr>
            <w:r w:rsidRPr="00311092">
              <w:rPr>
                <w:rFonts w:ascii="Times New Roman" w:hAnsi="Times New Roman" w:cs="Times New Roman"/>
                <w:b/>
                <w:sz w:val="24"/>
                <w:szCs w:val="24"/>
                <w:lang w:val="en-US"/>
              </w:rPr>
              <w:t>Meeting Agenda</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8221" w:type="dxa"/>
          </w:tcPr>
          <w:p w:rsidR="008E1146" w:rsidRDefault="00A8702B">
            <w:pPr>
              <w:tabs>
                <w:tab w:val="left" w:pos="1418"/>
              </w:tabs>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Chairman briefed members on the agenda for the Rules and Procedures Committee meeting (Annex A) to be held on 9 </w:t>
            </w:r>
            <w:r>
              <w:rPr>
                <w:rFonts w:ascii="Times New Roman" w:hAnsi="Times New Roman" w:cs="Times New Roman"/>
                <w:sz w:val="24"/>
                <w:szCs w:val="24"/>
                <w:lang w:val="en-US"/>
              </w:rPr>
              <w:t xml:space="preserve">and </w:t>
            </w:r>
            <w:r w:rsidRPr="009C70EB">
              <w:rPr>
                <w:rFonts w:ascii="Times New Roman" w:hAnsi="Times New Roman" w:cs="Times New Roman"/>
                <w:sz w:val="24"/>
                <w:szCs w:val="24"/>
                <w:lang w:val="en-US"/>
              </w:rPr>
              <w:t>10</w:t>
            </w:r>
            <w:r>
              <w:rPr>
                <w:rFonts w:ascii="Times New Roman" w:hAnsi="Times New Roman" w:cs="Times New Roman"/>
                <w:sz w:val="24"/>
                <w:szCs w:val="24"/>
                <w:lang w:val="en-US"/>
              </w:rPr>
              <w:t xml:space="preserve"> F</w:t>
            </w:r>
            <w:r w:rsidRPr="009C70EB">
              <w:rPr>
                <w:rFonts w:ascii="Times New Roman" w:hAnsi="Times New Roman" w:cs="Times New Roman"/>
                <w:sz w:val="24"/>
                <w:szCs w:val="24"/>
                <w:lang w:val="en-US"/>
              </w:rPr>
              <w:t xml:space="preserve">ebruary 2012.   </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p w:rsidR="008E1146" w:rsidRDefault="00B77E43">
            <w:pPr>
              <w:tabs>
                <w:tab w:val="left" w:pos="1418"/>
              </w:tabs>
              <w:jc w:val="both"/>
              <w:rPr>
                <w:rFonts w:ascii="Times New Roman" w:hAnsi="Times New Roman" w:cs="Times New Roman"/>
                <w:i/>
                <w:sz w:val="24"/>
                <w:szCs w:val="24"/>
                <w:lang w:val="en-US"/>
              </w:rPr>
            </w:pPr>
            <w:r w:rsidRPr="00B77E43">
              <w:rPr>
                <w:rFonts w:ascii="Times New Roman" w:hAnsi="Times New Roman" w:cs="Times New Roman"/>
                <w:i/>
                <w:sz w:val="24"/>
                <w:szCs w:val="24"/>
                <w:lang w:val="en-US"/>
              </w:rPr>
              <w:t>[</w:t>
            </w:r>
            <w:proofErr w:type="spellStart"/>
            <w:r w:rsidRPr="00B77E43">
              <w:rPr>
                <w:rFonts w:ascii="Times New Roman" w:hAnsi="Times New Roman" w:cs="Times New Roman"/>
                <w:i/>
                <w:sz w:val="24"/>
                <w:szCs w:val="24"/>
                <w:lang w:val="en-US"/>
              </w:rPr>
              <w:t>Afternote</w:t>
            </w:r>
            <w:proofErr w:type="spellEnd"/>
            <w:r w:rsidRPr="00B77E43">
              <w:rPr>
                <w:rFonts w:ascii="Times New Roman" w:hAnsi="Times New Roman" w:cs="Times New Roman"/>
                <w:i/>
                <w:sz w:val="24"/>
                <w:szCs w:val="24"/>
                <w:lang w:val="en-US"/>
              </w:rPr>
              <w:t xml:space="preserve">: </w:t>
            </w:r>
            <w:r w:rsidR="00A8702B">
              <w:rPr>
                <w:rFonts w:ascii="Times New Roman" w:hAnsi="Times New Roman" w:cs="Times New Roman"/>
                <w:i/>
                <w:sz w:val="24"/>
                <w:szCs w:val="24"/>
                <w:lang w:val="en-US"/>
              </w:rPr>
              <w:t>The meetings scheduled on 10 February 2012 were cancelled as the closing of the ASEANSAI Committee Meetings was brought forward to 10 February 2012, 12pm.]</w:t>
            </w:r>
          </w:p>
          <w:p w:rsidR="00A8702B" w:rsidRDefault="00A8702B" w:rsidP="00311092">
            <w:pPr>
              <w:tabs>
                <w:tab w:val="left" w:pos="1418"/>
              </w:tabs>
              <w:rPr>
                <w:rFonts w:ascii="Times New Roman" w:hAnsi="Times New Roman" w:cs="Times New Roman"/>
                <w:sz w:val="24"/>
                <w:szCs w:val="24"/>
                <w:lang w:val="en-US"/>
              </w:rPr>
            </w:pP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Pr="00311092" w:rsidRDefault="00A8702B" w:rsidP="00311092">
            <w:pPr>
              <w:tabs>
                <w:tab w:val="left" w:pos="1418"/>
              </w:tabs>
              <w:rPr>
                <w:rFonts w:ascii="Times New Roman" w:hAnsi="Times New Roman" w:cs="Times New Roman"/>
                <w:b/>
                <w:sz w:val="24"/>
                <w:szCs w:val="24"/>
                <w:lang w:val="en-US"/>
              </w:rPr>
            </w:pPr>
            <w:r w:rsidRPr="00311092">
              <w:rPr>
                <w:rFonts w:ascii="Times New Roman" w:hAnsi="Times New Roman" w:cs="Times New Roman"/>
                <w:b/>
                <w:sz w:val="24"/>
                <w:szCs w:val="24"/>
                <w:lang w:val="en-US"/>
              </w:rPr>
              <w:t xml:space="preserve">3. </w:t>
            </w:r>
          </w:p>
        </w:tc>
        <w:tc>
          <w:tcPr>
            <w:tcW w:w="8221" w:type="dxa"/>
          </w:tcPr>
          <w:p w:rsidR="008E1146" w:rsidRDefault="00A8702B">
            <w:pPr>
              <w:tabs>
                <w:tab w:val="left" w:pos="1418"/>
              </w:tabs>
              <w:jc w:val="both"/>
              <w:rPr>
                <w:rFonts w:ascii="Times New Roman" w:hAnsi="Times New Roman" w:cs="Times New Roman"/>
                <w:b/>
                <w:sz w:val="24"/>
                <w:szCs w:val="24"/>
                <w:lang w:val="en-US"/>
              </w:rPr>
            </w:pPr>
            <w:r w:rsidRPr="00311092">
              <w:rPr>
                <w:rFonts w:ascii="Times New Roman" w:hAnsi="Times New Roman" w:cs="Times New Roman"/>
                <w:b/>
                <w:sz w:val="24"/>
                <w:szCs w:val="24"/>
                <w:lang w:val="en-US"/>
              </w:rPr>
              <w:t xml:space="preserve">Comments </w:t>
            </w:r>
            <w:r>
              <w:rPr>
                <w:rFonts w:ascii="Times New Roman" w:hAnsi="Times New Roman" w:cs="Times New Roman"/>
                <w:b/>
                <w:sz w:val="24"/>
                <w:szCs w:val="24"/>
                <w:lang w:val="en-US"/>
              </w:rPr>
              <w:t xml:space="preserve">Received </w:t>
            </w:r>
            <w:r w:rsidRPr="00311092">
              <w:rPr>
                <w:rFonts w:ascii="Times New Roman" w:hAnsi="Times New Roman" w:cs="Times New Roman"/>
                <w:b/>
                <w:sz w:val="24"/>
                <w:szCs w:val="24"/>
                <w:lang w:val="en-US"/>
              </w:rPr>
              <w:t>from Members on Draft Terms of Reference (TOR) and Work Plan sent by Chairman on 17 and 19 January 2012</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The meeting noted that </w:t>
            </w:r>
            <w:r>
              <w:rPr>
                <w:rFonts w:ascii="Times New Roman" w:hAnsi="Times New Roman" w:cs="Times New Roman"/>
                <w:sz w:val="24"/>
                <w:szCs w:val="24"/>
                <w:lang w:val="en-US"/>
              </w:rPr>
              <w:t xml:space="preserve">the </w:t>
            </w:r>
            <w:r w:rsidRPr="009C70EB">
              <w:rPr>
                <w:rFonts w:ascii="Times New Roman" w:hAnsi="Times New Roman" w:cs="Times New Roman"/>
                <w:sz w:val="24"/>
                <w:szCs w:val="24"/>
                <w:lang w:val="en-US"/>
              </w:rPr>
              <w:t xml:space="preserve">SAI of Singapore had sent a draft TOR and work plan for the Rules and Procedures Committee (Annex B) to all members on 17 January 2012 and 19 January 2012 respectively to seek </w:t>
            </w:r>
            <w:r>
              <w:rPr>
                <w:rFonts w:ascii="Times New Roman" w:hAnsi="Times New Roman" w:cs="Times New Roman"/>
                <w:sz w:val="24"/>
                <w:szCs w:val="24"/>
                <w:lang w:val="en-US"/>
              </w:rPr>
              <w:t xml:space="preserve">their </w:t>
            </w:r>
            <w:r w:rsidRPr="009C70EB">
              <w:rPr>
                <w:rFonts w:ascii="Times New Roman" w:hAnsi="Times New Roman" w:cs="Times New Roman"/>
                <w:sz w:val="24"/>
                <w:szCs w:val="24"/>
                <w:lang w:val="en-US"/>
              </w:rPr>
              <w:t xml:space="preserve">comments. </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3.2</w:t>
            </w:r>
          </w:p>
          <w:p w:rsidR="00A8702B" w:rsidRDefault="00A8702B" w:rsidP="00311092">
            <w:pPr>
              <w:tabs>
                <w:tab w:val="left" w:pos="1418"/>
              </w:tabs>
              <w:rPr>
                <w:rFonts w:ascii="Times New Roman" w:hAnsi="Times New Roman" w:cs="Times New Roman"/>
                <w:sz w:val="24"/>
                <w:szCs w:val="24"/>
                <w:lang w:val="en-US"/>
              </w:rPr>
            </w:pPr>
          </w:p>
          <w:p w:rsidR="00A8702B" w:rsidRDefault="00A8702B" w:rsidP="00311092">
            <w:pPr>
              <w:tabs>
                <w:tab w:val="left" w:pos="1418"/>
              </w:tabs>
              <w:rPr>
                <w:rFonts w:ascii="Times New Roman" w:hAnsi="Times New Roman" w:cs="Times New Roman"/>
                <w:sz w:val="24"/>
                <w:szCs w:val="24"/>
                <w:lang w:val="en-US"/>
              </w:rPr>
            </w:pPr>
          </w:p>
          <w:p w:rsidR="00A8702B" w:rsidRDefault="00A8702B" w:rsidP="00311092">
            <w:pPr>
              <w:tabs>
                <w:tab w:val="left" w:pos="1418"/>
              </w:tabs>
              <w:rPr>
                <w:rFonts w:ascii="Times New Roman" w:hAnsi="Times New Roman" w:cs="Times New Roman"/>
                <w:sz w:val="24"/>
                <w:szCs w:val="24"/>
                <w:lang w:val="en-US"/>
              </w:rPr>
            </w:pPr>
          </w:p>
          <w:p w:rsidR="00A8702B" w:rsidRDefault="00A8702B" w:rsidP="00311092">
            <w:pPr>
              <w:tabs>
                <w:tab w:val="left" w:pos="1418"/>
              </w:tabs>
              <w:rPr>
                <w:rFonts w:ascii="Times New Roman" w:hAnsi="Times New Roman" w:cs="Times New Roman"/>
                <w:sz w:val="24"/>
                <w:szCs w:val="24"/>
                <w:lang w:val="en-US"/>
              </w:rPr>
            </w:pP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Chairman briefed members on the comments received </w:t>
            </w:r>
            <w:r>
              <w:rPr>
                <w:rFonts w:ascii="Times New Roman" w:hAnsi="Times New Roman" w:cs="Times New Roman"/>
                <w:sz w:val="24"/>
                <w:szCs w:val="24"/>
                <w:lang w:val="en-US"/>
              </w:rPr>
              <w:t xml:space="preserve">so far from the SAI of Brunei and Malaysia </w:t>
            </w:r>
            <w:r w:rsidRPr="009C70EB">
              <w:rPr>
                <w:rFonts w:ascii="Times New Roman" w:hAnsi="Times New Roman" w:cs="Times New Roman"/>
                <w:sz w:val="24"/>
                <w:szCs w:val="24"/>
                <w:lang w:val="en-US"/>
              </w:rPr>
              <w:t>(Annex C). The meeting deliberated on the comments and agreed on the following:</w:t>
            </w:r>
          </w:p>
          <w:p w:rsidR="00A8702B" w:rsidRPr="009C70EB" w:rsidRDefault="00A8702B" w:rsidP="00F72DD5">
            <w:pPr>
              <w:ind w:right="176"/>
              <w:jc w:val="both"/>
              <w:rPr>
                <w:rFonts w:ascii="Times New Roman" w:hAnsi="Times New Roman" w:cs="Times New Roman"/>
                <w:sz w:val="24"/>
                <w:szCs w:val="24"/>
                <w:lang w:val="en-US"/>
              </w:rPr>
            </w:pPr>
          </w:p>
          <w:p w:rsidR="008E1146" w:rsidRDefault="00A8702B">
            <w:pPr>
              <w:pStyle w:val="ListParagraph"/>
              <w:numPr>
                <w:ilvl w:val="2"/>
                <w:numId w:val="8"/>
              </w:numPr>
              <w:ind w:left="600" w:right="175" w:hanging="600"/>
              <w:jc w:val="both"/>
              <w:rPr>
                <w:rFonts w:ascii="Times New Roman" w:hAnsi="Times New Roman" w:cs="Times New Roman"/>
                <w:sz w:val="24"/>
                <w:szCs w:val="24"/>
                <w:lang w:val="en-US"/>
              </w:rPr>
            </w:pPr>
            <w:r w:rsidRPr="00F72DD5">
              <w:rPr>
                <w:rFonts w:ascii="Times New Roman" w:hAnsi="Times New Roman" w:cs="Times New Roman"/>
                <w:sz w:val="24"/>
                <w:szCs w:val="24"/>
                <w:lang w:val="en-US"/>
              </w:rPr>
              <w:t xml:space="preserve">The TOR and work plan of the </w:t>
            </w:r>
            <w:r>
              <w:rPr>
                <w:rFonts w:ascii="Times New Roman" w:hAnsi="Times New Roman" w:cs="Times New Roman"/>
                <w:sz w:val="24"/>
                <w:szCs w:val="24"/>
                <w:lang w:val="en-US"/>
              </w:rPr>
              <w:t>C</w:t>
            </w:r>
            <w:r w:rsidRPr="00F72DD5">
              <w:rPr>
                <w:rFonts w:ascii="Times New Roman" w:hAnsi="Times New Roman" w:cs="Times New Roman"/>
                <w:sz w:val="24"/>
                <w:szCs w:val="24"/>
                <w:lang w:val="en-US"/>
              </w:rPr>
              <w:t xml:space="preserve">ommittee should be </w:t>
            </w:r>
            <w:proofErr w:type="spellStart"/>
            <w:r w:rsidRPr="00F72DD5">
              <w:rPr>
                <w:rFonts w:ascii="Times New Roman" w:hAnsi="Times New Roman" w:cs="Times New Roman"/>
                <w:sz w:val="24"/>
                <w:szCs w:val="24"/>
                <w:lang w:val="en-US"/>
              </w:rPr>
              <w:t>finali</w:t>
            </w:r>
            <w:r>
              <w:rPr>
                <w:rFonts w:ascii="Times New Roman" w:hAnsi="Times New Roman" w:cs="Times New Roman"/>
                <w:sz w:val="24"/>
                <w:szCs w:val="24"/>
                <w:lang w:val="en-US"/>
              </w:rPr>
              <w:t>s</w:t>
            </w:r>
            <w:r w:rsidRPr="00F72DD5">
              <w:rPr>
                <w:rFonts w:ascii="Times New Roman" w:hAnsi="Times New Roman" w:cs="Times New Roman"/>
                <w:sz w:val="24"/>
                <w:szCs w:val="24"/>
                <w:lang w:val="en-US"/>
              </w:rPr>
              <w:t>ed</w:t>
            </w:r>
            <w:proofErr w:type="spellEnd"/>
            <w:r w:rsidRPr="00F72DD5">
              <w:rPr>
                <w:rFonts w:ascii="Times New Roman" w:hAnsi="Times New Roman" w:cs="Times New Roman"/>
                <w:sz w:val="24"/>
                <w:szCs w:val="24"/>
                <w:lang w:val="en-US"/>
              </w:rPr>
              <w:t xml:space="preserve"> as soon as possible, to guide the </w:t>
            </w:r>
            <w:r>
              <w:rPr>
                <w:rFonts w:ascii="Times New Roman" w:hAnsi="Times New Roman" w:cs="Times New Roman"/>
                <w:sz w:val="24"/>
                <w:szCs w:val="24"/>
                <w:lang w:val="en-US"/>
              </w:rPr>
              <w:t>C</w:t>
            </w:r>
            <w:r w:rsidRPr="00F72DD5">
              <w:rPr>
                <w:rFonts w:ascii="Times New Roman" w:hAnsi="Times New Roman" w:cs="Times New Roman"/>
                <w:sz w:val="24"/>
                <w:szCs w:val="24"/>
                <w:lang w:val="en-US"/>
              </w:rPr>
              <w:t xml:space="preserve">ommittee in its coming activities. </w:t>
            </w:r>
          </w:p>
          <w:p w:rsidR="008E1146" w:rsidRDefault="008E1146">
            <w:pPr>
              <w:pStyle w:val="ListParagraph"/>
              <w:ind w:left="600" w:right="175" w:hanging="600"/>
              <w:jc w:val="both"/>
              <w:rPr>
                <w:rFonts w:ascii="Times New Roman" w:hAnsi="Times New Roman" w:cs="Times New Roman"/>
                <w:sz w:val="24"/>
                <w:szCs w:val="24"/>
                <w:lang w:val="en-US"/>
              </w:rPr>
            </w:pPr>
          </w:p>
          <w:p w:rsidR="008E1146" w:rsidRDefault="00A8702B">
            <w:pPr>
              <w:pStyle w:val="ListParagraph"/>
              <w:numPr>
                <w:ilvl w:val="2"/>
                <w:numId w:val="8"/>
              </w:numPr>
              <w:ind w:left="600" w:right="175" w:hanging="600"/>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The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ommittee may</w:t>
            </w:r>
            <w:r>
              <w:rPr>
                <w:rFonts w:ascii="Times New Roman" w:hAnsi="Times New Roman" w:cs="Times New Roman"/>
                <w:sz w:val="24"/>
                <w:szCs w:val="24"/>
                <w:lang w:val="en-US"/>
              </w:rPr>
              <w:t>,</w:t>
            </w:r>
            <w:r w:rsidRPr="009C70EB">
              <w:rPr>
                <w:rFonts w:ascii="Times New Roman" w:hAnsi="Times New Roman" w:cs="Times New Roman"/>
                <w:sz w:val="24"/>
                <w:szCs w:val="24"/>
                <w:lang w:val="en-US"/>
              </w:rPr>
              <w:t xml:space="preserve"> in the course of developing the rules and procedures,</w:t>
            </w:r>
            <w:r>
              <w:rPr>
                <w:rFonts w:ascii="Times New Roman" w:hAnsi="Times New Roman" w:cs="Times New Roman"/>
                <w:sz w:val="24"/>
                <w:szCs w:val="24"/>
                <w:lang w:val="en-US"/>
              </w:rPr>
              <w:t xml:space="preserve"> </w:t>
            </w:r>
            <w:r w:rsidRPr="009C70EB">
              <w:rPr>
                <w:rFonts w:ascii="Times New Roman" w:hAnsi="Times New Roman" w:cs="Times New Roman"/>
                <w:sz w:val="24"/>
                <w:szCs w:val="24"/>
                <w:lang w:val="en-US"/>
              </w:rPr>
              <w:t xml:space="preserve">be required </w:t>
            </w:r>
            <w:r>
              <w:rPr>
                <w:rFonts w:ascii="Times New Roman" w:hAnsi="Times New Roman" w:cs="Times New Roman"/>
                <w:sz w:val="24"/>
                <w:szCs w:val="24"/>
                <w:lang w:val="en-US"/>
              </w:rPr>
              <w:t xml:space="preserve">to </w:t>
            </w:r>
            <w:r w:rsidRPr="009C70EB">
              <w:rPr>
                <w:rFonts w:ascii="Times New Roman" w:hAnsi="Times New Roman" w:cs="Times New Roman"/>
                <w:sz w:val="24"/>
                <w:szCs w:val="24"/>
                <w:lang w:val="en-US"/>
              </w:rPr>
              <w:t xml:space="preserve">carry out research on specific topics (e.g. the need for </w:t>
            </w:r>
            <w:r>
              <w:rPr>
                <w:rFonts w:ascii="Times New Roman" w:hAnsi="Times New Roman" w:cs="Times New Roman"/>
                <w:sz w:val="24"/>
                <w:szCs w:val="24"/>
                <w:lang w:val="en-US"/>
              </w:rPr>
              <w:t>A</w:t>
            </w:r>
            <w:r w:rsidRPr="009C70EB">
              <w:rPr>
                <w:rFonts w:ascii="Times New Roman" w:hAnsi="Times New Roman" w:cs="Times New Roman"/>
                <w:sz w:val="24"/>
                <w:szCs w:val="24"/>
                <w:lang w:val="en-US"/>
              </w:rPr>
              <w:t xml:space="preserve">udit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 xml:space="preserve">ommittee, internal audit, corporate governance etc.) and </w:t>
            </w:r>
            <w:r>
              <w:rPr>
                <w:rFonts w:ascii="Times New Roman" w:hAnsi="Times New Roman" w:cs="Times New Roman"/>
                <w:sz w:val="24"/>
                <w:szCs w:val="24"/>
                <w:lang w:val="en-US"/>
              </w:rPr>
              <w:t>give its proposals accordingly</w:t>
            </w:r>
            <w:r w:rsidRPr="009C70EB">
              <w:rPr>
                <w:rFonts w:ascii="Times New Roman" w:hAnsi="Times New Roman" w:cs="Times New Roman"/>
                <w:sz w:val="24"/>
                <w:szCs w:val="24"/>
                <w:lang w:val="en-US"/>
              </w:rPr>
              <w:t>.</w:t>
            </w:r>
          </w:p>
          <w:p w:rsidR="008E1146" w:rsidRDefault="008E1146">
            <w:pPr>
              <w:ind w:left="600" w:right="175" w:hanging="600"/>
              <w:jc w:val="both"/>
              <w:rPr>
                <w:rFonts w:ascii="Times New Roman" w:hAnsi="Times New Roman" w:cs="Times New Roman"/>
                <w:sz w:val="24"/>
                <w:szCs w:val="24"/>
                <w:lang w:val="en-US"/>
              </w:rPr>
            </w:pPr>
          </w:p>
          <w:p w:rsidR="008E1146" w:rsidRDefault="00A8702B">
            <w:pPr>
              <w:pStyle w:val="ListParagraph"/>
              <w:numPr>
                <w:ilvl w:val="2"/>
                <w:numId w:val="8"/>
              </w:numPr>
              <w:ind w:left="600" w:right="175" w:hanging="600"/>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The meeting agreed that </w:t>
            </w:r>
            <w:r>
              <w:rPr>
                <w:rFonts w:ascii="Times New Roman" w:hAnsi="Times New Roman" w:cs="Times New Roman"/>
                <w:sz w:val="24"/>
                <w:szCs w:val="24"/>
                <w:lang w:val="en-US"/>
              </w:rPr>
              <w:t>it would make sense for the</w:t>
            </w:r>
            <w:r w:rsidRPr="009C70EB">
              <w:rPr>
                <w:rFonts w:ascii="Times New Roman" w:hAnsi="Times New Roman" w:cs="Times New Roman"/>
                <w:sz w:val="24"/>
                <w:szCs w:val="24"/>
                <w:lang w:val="en-US"/>
              </w:rPr>
              <w:t xml:space="preserve"> Rules and Procedures Committee </w:t>
            </w:r>
            <w:r>
              <w:rPr>
                <w:rFonts w:ascii="Times New Roman" w:hAnsi="Times New Roman" w:cs="Times New Roman"/>
                <w:sz w:val="24"/>
                <w:szCs w:val="24"/>
                <w:lang w:val="en-US"/>
              </w:rPr>
              <w:t>to</w:t>
            </w:r>
            <w:r w:rsidRPr="009C70EB">
              <w:rPr>
                <w:rFonts w:ascii="Times New Roman" w:hAnsi="Times New Roman" w:cs="Times New Roman"/>
                <w:sz w:val="24"/>
                <w:szCs w:val="24"/>
                <w:lang w:val="en-US"/>
              </w:rPr>
              <w:t xml:space="preserve"> be a standing committee as the </w:t>
            </w:r>
            <w:r>
              <w:rPr>
                <w:rFonts w:ascii="Times New Roman" w:hAnsi="Times New Roman" w:cs="Times New Roman"/>
                <w:sz w:val="24"/>
                <w:szCs w:val="24"/>
                <w:lang w:val="en-US"/>
              </w:rPr>
              <w:t xml:space="preserve">set of </w:t>
            </w:r>
            <w:r w:rsidRPr="009C70EB">
              <w:rPr>
                <w:rFonts w:ascii="Times New Roman" w:hAnsi="Times New Roman" w:cs="Times New Roman"/>
                <w:sz w:val="24"/>
                <w:szCs w:val="24"/>
                <w:lang w:val="en-US"/>
              </w:rPr>
              <w:t>rules and procedures</w:t>
            </w:r>
            <w:r>
              <w:rPr>
                <w:rFonts w:ascii="Times New Roman" w:hAnsi="Times New Roman" w:cs="Times New Roman"/>
                <w:sz w:val="24"/>
                <w:szCs w:val="24"/>
                <w:lang w:val="en-US"/>
              </w:rPr>
              <w:t>, after approval by the Assembly, would</w:t>
            </w:r>
            <w:r w:rsidRPr="009C70EB">
              <w:rPr>
                <w:rFonts w:ascii="Times New Roman" w:hAnsi="Times New Roman" w:cs="Times New Roman"/>
                <w:sz w:val="24"/>
                <w:szCs w:val="24"/>
                <w:lang w:val="en-US"/>
              </w:rPr>
              <w:t xml:space="preserve"> need to be reviewed and updated.  </w:t>
            </w:r>
          </w:p>
          <w:p w:rsidR="008E1146" w:rsidRDefault="008E1146">
            <w:pPr>
              <w:ind w:left="600" w:hanging="600"/>
              <w:jc w:val="both"/>
              <w:rPr>
                <w:rFonts w:ascii="Times New Roman" w:hAnsi="Times New Roman" w:cs="Times New Roman"/>
                <w:sz w:val="24"/>
                <w:szCs w:val="24"/>
                <w:lang w:val="en-US"/>
              </w:rPr>
            </w:pPr>
          </w:p>
          <w:p w:rsidR="008E1146" w:rsidRDefault="008E1146">
            <w:pPr>
              <w:pStyle w:val="ListParagraph"/>
              <w:ind w:left="33" w:right="175"/>
              <w:jc w:val="both"/>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8221" w:type="dxa"/>
          </w:tcPr>
          <w:p w:rsidR="00A8702B" w:rsidRDefault="00A8702B" w:rsidP="00384D0D">
            <w:pPr>
              <w:ind w:right="17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meeting agreed that the issue of whether the other three committees i.e. the Strategic Planning Committee, Knowledge Sharing Committee, and the Training Committee should also be standing committees should be brought up for discussion with the chairmen of the committees later in the afternoon. </w:t>
            </w:r>
          </w:p>
          <w:p w:rsidR="00A8702B" w:rsidRDefault="00A8702B" w:rsidP="00384D0D">
            <w:pPr>
              <w:ind w:right="175"/>
              <w:jc w:val="both"/>
              <w:rPr>
                <w:rFonts w:ascii="Times New Roman" w:hAnsi="Times New Roman" w:cs="Times New Roman"/>
                <w:sz w:val="24"/>
                <w:szCs w:val="24"/>
                <w:lang w:val="en-US"/>
              </w:rPr>
            </w:pPr>
          </w:p>
          <w:p w:rsidR="00A8702B" w:rsidRPr="00564961" w:rsidRDefault="00A8702B" w:rsidP="00384D0D">
            <w:pPr>
              <w:pStyle w:val="ListParagraph"/>
              <w:ind w:left="33" w:right="175"/>
              <w:jc w:val="both"/>
              <w:rPr>
                <w:rFonts w:ascii="Times New Roman" w:hAnsi="Times New Roman" w:cs="Times New Roman"/>
                <w:i/>
                <w:sz w:val="24"/>
                <w:szCs w:val="24"/>
                <w:lang w:val="en-US"/>
              </w:rPr>
            </w:pPr>
            <w:r w:rsidRPr="00564961">
              <w:rPr>
                <w:rFonts w:ascii="Times New Roman" w:hAnsi="Times New Roman" w:cs="Times New Roman"/>
                <w:i/>
                <w:sz w:val="24"/>
                <w:szCs w:val="24"/>
                <w:lang w:val="en-US"/>
              </w:rPr>
              <w:t>[</w:t>
            </w:r>
            <w:proofErr w:type="spellStart"/>
            <w:r w:rsidRPr="00564961">
              <w:rPr>
                <w:rFonts w:ascii="Times New Roman" w:hAnsi="Times New Roman" w:cs="Times New Roman"/>
                <w:i/>
                <w:sz w:val="24"/>
                <w:szCs w:val="24"/>
                <w:lang w:val="en-US"/>
              </w:rPr>
              <w:t>Afternote</w:t>
            </w:r>
            <w:proofErr w:type="spellEnd"/>
            <w:r w:rsidRPr="00564961">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Following the meeting with the chairmen of the other three committees and the Secretariat on 9 February 2012, the </w:t>
            </w:r>
            <w:r w:rsidRPr="00564961">
              <w:rPr>
                <w:rFonts w:ascii="Times New Roman" w:hAnsi="Times New Roman" w:cs="Times New Roman"/>
                <w:i/>
                <w:sz w:val="24"/>
                <w:szCs w:val="24"/>
                <w:lang w:val="en-US"/>
              </w:rPr>
              <w:t xml:space="preserve">Chairman </w:t>
            </w:r>
            <w:r>
              <w:rPr>
                <w:rFonts w:ascii="Times New Roman" w:hAnsi="Times New Roman" w:cs="Times New Roman"/>
                <w:i/>
                <w:sz w:val="24"/>
                <w:szCs w:val="24"/>
                <w:lang w:val="en-US"/>
              </w:rPr>
              <w:t xml:space="preserve">informed </w:t>
            </w:r>
            <w:r w:rsidRPr="00564961">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members</w:t>
            </w:r>
            <w:r w:rsidRPr="00564961">
              <w:rPr>
                <w:rFonts w:ascii="Times New Roman" w:hAnsi="Times New Roman" w:cs="Times New Roman"/>
                <w:i/>
                <w:sz w:val="24"/>
                <w:szCs w:val="24"/>
                <w:lang w:val="en-US"/>
              </w:rPr>
              <w:t xml:space="preserve"> on 10 February </w:t>
            </w:r>
            <w:r>
              <w:rPr>
                <w:rFonts w:ascii="Times New Roman" w:hAnsi="Times New Roman" w:cs="Times New Roman"/>
                <w:i/>
                <w:sz w:val="24"/>
                <w:szCs w:val="24"/>
                <w:lang w:val="en-US"/>
              </w:rPr>
              <w:t xml:space="preserve">2012 </w:t>
            </w:r>
            <w:r w:rsidRPr="00564961">
              <w:rPr>
                <w:rFonts w:ascii="Times New Roman" w:hAnsi="Times New Roman" w:cs="Times New Roman"/>
                <w:i/>
                <w:sz w:val="24"/>
                <w:szCs w:val="24"/>
                <w:lang w:val="en-US"/>
              </w:rPr>
              <w:t>that the Secretariat will bring up this matter for discussion at the next Assembly meeting</w:t>
            </w:r>
            <w:r>
              <w:rPr>
                <w:rFonts w:ascii="Times New Roman" w:hAnsi="Times New Roman" w:cs="Times New Roman"/>
                <w:i/>
                <w:sz w:val="24"/>
                <w:szCs w:val="24"/>
                <w:lang w:val="en-US"/>
              </w:rPr>
              <w:t>.</w:t>
            </w:r>
            <w:r w:rsidRPr="00564961">
              <w:rPr>
                <w:rFonts w:ascii="Times New Roman" w:hAnsi="Times New Roman" w:cs="Times New Roman"/>
                <w:i/>
                <w:sz w:val="24"/>
                <w:szCs w:val="24"/>
                <w:lang w:val="en-US"/>
              </w:rPr>
              <w:t>]</w:t>
            </w:r>
          </w:p>
          <w:p w:rsidR="00A8702B" w:rsidRPr="00134086" w:rsidRDefault="00A8702B">
            <w:pPr>
              <w:ind w:right="176"/>
              <w:jc w:val="both"/>
              <w:rPr>
                <w:rFonts w:ascii="Times New Roman" w:hAnsi="Times New Roman" w:cs="Times New Roman"/>
                <w:sz w:val="24"/>
                <w:szCs w:val="24"/>
                <w:lang w:val="en-US"/>
              </w:rPr>
            </w:pPr>
          </w:p>
        </w:tc>
      </w:tr>
      <w:tr w:rsidR="00A8702B" w:rsidTr="00A8702B">
        <w:tc>
          <w:tcPr>
            <w:tcW w:w="1101" w:type="dxa"/>
          </w:tcPr>
          <w:p w:rsidR="008E1146" w:rsidRDefault="00A8702B">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221" w:type="dxa"/>
          </w:tcPr>
          <w:p w:rsidR="008E1146" w:rsidRDefault="00A8702B">
            <w:pPr>
              <w:ind w:right="176"/>
              <w:jc w:val="both"/>
              <w:rPr>
                <w:rFonts w:ascii="Times New Roman" w:hAnsi="Times New Roman" w:cs="Times New Roman"/>
                <w:sz w:val="24"/>
                <w:szCs w:val="24"/>
                <w:lang w:val="en-US"/>
              </w:rPr>
            </w:pPr>
            <w:r w:rsidRPr="00134086">
              <w:rPr>
                <w:rFonts w:ascii="Times New Roman" w:hAnsi="Times New Roman" w:cs="Times New Roman"/>
                <w:sz w:val="24"/>
                <w:szCs w:val="24"/>
                <w:lang w:val="en-US"/>
              </w:rPr>
              <w:t xml:space="preserve">A typo error pointed out by SAI of Malaysia in item 14 of the </w:t>
            </w:r>
            <w:r>
              <w:rPr>
                <w:rFonts w:ascii="Times New Roman" w:hAnsi="Times New Roman" w:cs="Times New Roman"/>
                <w:sz w:val="24"/>
                <w:szCs w:val="24"/>
                <w:lang w:val="en-US"/>
              </w:rPr>
              <w:t xml:space="preserve">draft </w:t>
            </w:r>
            <w:r w:rsidRPr="00134086">
              <w:rPr>
                <w:rFonts w:ascii="Times New Roman" w:hAnsi="Times New Roman" w:cs="Times New Roman"/>
                <w:sz w:val="24"/>
                <w:szCs w:val="24"/>
                <w:lang w:val="en-US"/>
              </w:rPr>
              <w:t xml:space="preserve">work plan has </w:t>
            </w:r>
            <w:r>
              <w:rPr>
                <w:rFonts w:ascii="Times New Roman" w:hAnsi="Times New Roman" w:cs="Times New Roman"/>
                <w:sz w:val="24"/>
                <w:szCs w:val="24"/>
                <w:lang w:val="en-US"/>
              </w:rPr>
              <w:t xml:space="preserve">since </w:t>
            </w:r>
            <w:r w:rsidRPr="00134086">
              <w:rPr>
                <w:rFonts w:ascii="Times New Roman" w:hAnsi="Times New Roman" w:cs="Times New Roman"/>
                <w:sz w:val="24"/>
                <w:szCs w:val="24"/>
                <w:lang w:val="en-US"/>
              </w:rPr>
              <w:t>been amended.</w:t>
            </w:r>
          </w:p>
          <w:p w:rsidR="00A8702B" w:rsidRDefault="00A8702B" w:rsidP="00311092">
            <w:pPr>
              <w:tabs>
                <w:tab w:val="left" w:pos="1418"/>
              </w:tabs>
              <w:rPr>
                <w:rFonts w:ascii="Times New Roman" w:hAnsi="Times New Roman" w:cs="Times New Roman"/>
                <w:sz w:val="24"/>
                <w:szCs w:val="24"/>
                <w:lang w:val="en-US"/>
              </w:rPr>
            </w:pPr>
          </w:p>
          <w:p w:rsidR="00E21F77" w:rsidRDefault="00E21F77" w:rsidP="00311092">
            <w:pPr>
              <w:tabs>
                <w:tab w:val="left" w:pos="1418"/>
              </w:tabs>
              <w:rPr>
                <w:rFonts w:ascii="Times New Roman" w:hAnsi="Times New Roman" w:cs="Times New Roman"/>
                <w:sz w:val="24"/>
                <w:szCs w:val="24"/>
                <w:lang w:val="en-US"/>
              </w:rPr>
            </w:pPr>
          </w:p>
          <w:p w:rsidR="00E21F77" w:rsidRDefault="00E21F77"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Pr="00F72DD5" w:rsidRDefault="00A8702B" w:rsidP="00311092">
            <w:pPr>
              <w:tabs>
                <w:tab w:val="left" w:pos="1418"/>
              </w:tabs>
              <w:rPr>
                <w:rFonts w:ascii="Times New Roman" w:hAnsi="Times New Roman" w:cs="Times New Roman"/>
                <w:b/>
                <w:sz w:val="24"/>
                <w:szCs w:val="24"/>
                <w:lang w:val="en-US"/>
              </w:rPr>
            </w:pPr>
            <w:r w:rsidRPr="00F72DD5">
              <w:rPr>
                <w:rFonts w:ascii="Times New Roman" w:hAnsi="Times New Roman" w:cs="Times New Roman"/>
                <w:b/>
                <w:sz w:val="24"/>
                <w:szCs w:val="24"/>
                <w:lang w:val="en-US"/>
              </w:rPr>
              <w:lastRenderedPageBreak/>
              <w:t>4</w:t>
            </w:r>
          </w:p>
        </w:tc>
        <w:tc>
          <w:tcPr>
            <w:tcW w:w="8221" w:type="dxa"/>
          </w:tcPr>
          <w:p w:rsidR="008E1146" w:rsidRDefault="00A8702B">
            <w:pPr>
              <w:rPr>
                <w:rFonts w:ascii="Times New Roman" w:hAnsi="Times New Roman" w:cs="Times New Roman"/>
                <w:sz w:val="24"/>
                <w:szCs w:val="24"/>
                <w:lang w:val="en-US"/>
              </w:rPr>
            </w:pPr>
            <w:r w:rsidRPr="00F72DD5">
              <w:rPr>
                <w:rFonts w:ascii="Times New Roman" w:hAnsi="Times New Roman" w:cs="Times New Roman"/>
                <w:b/>
                <w:sz w:val="24"/>
                <w:szCs w:val="24"/>
                <w:lang w:val="en-US"/>
              </w:rPr>
              <w:t xml:space="preserve">Comments on </w:t>
            </w:r>
            <w:r>
              <w:rPr>
                <w:rFonts w:ascii="Times New Roman" w:hAnsi="Times New Roman" w:cs="Times New Roman"/>
                <w:b/>
                <w:sz w:val="24"/>
                <w:szCs w:val="24"/>
                <w:lang w:val="en-US"/>
              </w:rPr>
              <w:t>D</w:t>
            </w:r>
            <w:r w:rsidRPr="00F72DD5">
              <w:rPr>
                <w:rFonts w:ascii="Times New Roman" w:hAnsi="Times New Roman" w:cs="Times New Roman"/>
                <w:b/>
                <w:sz w:val="24"/>
                <w:szCs w:val="24"/>
                <w:lang w:val="en-US"/>
              </w:rPr>
              <w:t>raft TOR after Amendments by Chairman</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The </w:t>
            </w:r>
            <w:r>
              <w:rPr>
                <w:rFonts w:ascii="Times New Roman" w:hAnsi="Times New Roman" w:cs="Times New Roman"/>
                <w:sz w:val="24"/>
                <w:szCs w:val="24"/>
                <w:lang w:val="en-US"/>
              </w:rPr>
              <w:t>S</w:t>
            </w:r>
            <w:r w:rsidRPr="009C70EB">
              <w:rPr>
                <w:rFonts w:ascii="Times New Roman" w:hAnsi="Times New Roman" w:cs="Times New Roman"/>
                <w:sz w:val="24"/>
                <w:szCs w:val="24"/>
                <w:lang w:val="en-US"/>
              </w:rPr>
              <w:t xml:space="preserve">ecretariat informed (via circulation), on 3 February 2012, that each committee is to ensure that their respective TORs contain the minimum attributes prescribed by the secretariat (Annex D), </w:t>
            </w:r>
            <w:r>
              <w:rPr>
                <w:rFonts w:ascii="Times New Roman" w:hAnsi="Times New Roman" w:cs="Times New Roman"/>
                <w:sz w:val="24"/>
                <w:szCs w:val="24"/>
                <w:lang w:val="en-US"/>
              </w:rPr>
              <w:t xml:space="preserve">for better </w:t>
            </w:r>
            <w:proofErr w:type="spellStart"/>
            <w:r w:rsidRPr="009C70EB">
              <w:rPr>
                <w:rFonts w:ascii="Times New Roman" w:hAnsi="Times New Roman" w:cs="Times New Roman"/>
                <w:sz w:val="24"/>
                <w:szCs w:val="24"/>
                <w:lang w:val="en-US"/>
              </w:rPr>
              <w:t>standardi</w:t>
            </w:r>
            <w:r>
              <w:rPr>
                <w:rFonts w:ascii="Times New Roman" w:hAnsi="Times New Roman" w:cs="Times New Roman"/>
                <w:sz w:val="24"/>
                <w:szCs w:val="24"/>
                <w:lang w:val="en-US"/>
              </w:rPr>
              <w:t>s</w:t>
            </w:r>
            <w:r w:rsidRPr="009C70EB">
              <w:rPr>
                <w:rFonts w:ascii="Times New Roman" w:hAnsi="Times New Roman" w:cs="Times New Roman"/>
                <w:sz w:val="24"/>
                <w:szCs w:val="24"/>
                <w:lang w:val="en-US"/>
              </w:rPr>
              <w:t>ation</w:t>
            </w:r>
            <w:proofErr w:type="spellEnd"/>
            <w:r w:rsidRPr="009C70EB">
              <w:rPr>
                <w:rFonts w:ascii="Times New Roman" w:hAnsi="Times New Roman" w:cs="Times New Roman"/>
                <w:sz w:val="24"/>
                <w:szCs w:val="24"/>
                <w:lang w:val="en-US"/>
              </w:rPr>
              <w:t xml:space="preserve">. </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Chairman updated the</w:t>
            </w:r>
            <w:r>
              <w:rPr>
                <w:rFonts w:ascii="Times New Roman" w:hAnsi="Times New Roman" w:cs="Times New Roman"/>
                <w:sz w:val="24"/>
                <w:szCs w:val="24"/>
                <w:lang w:val="en-US"/>
              </w:rPr>
              <w:t xml:space="preserve"> meeting</w:t>
            </w:r>
            <w:r w:rsidRPr="009C70EB">
              <w:rPr>
                <w:rFonts w:ascii="Times New Roman" w:hAnsi="Times New Roman" w:cs="Times New Roman"/>
                <w:sz w:val="24"/>
                <w:szCs w:val="24"/>
                <w:lang w:val="en-US"/>
              </w:rPr>
              <w:t xml:space="preserve"> that SAI of Singapore </w:t>
            </w:r>
            <w:r>
              <w:rPr>
                <w:rFonts w:ascii="Times New Roman" w:hAnsi="Times New Roman" w:cs="Times New Roman"/>
                <w:sz w:val="24"/>
                <w:szCs w:val="24"/>
                <w:lang w:val="en-US"/>
              </w:rPr>
              <w:t xml:space="preserve">has </w:t>
            </w:r>
            <w:r w:rsidRPr="009C70EB">
              <w:rPr>
                <w:rFonts w:ascii="Times New Roman" w:hAnsi="Times New Roman" w:cs="Times New Roman"/>
                <w:sz w:val="24"/>
                <w:szCs w:val="24"/>
                <w:lang w:val="en-US"/>
              </w:rPr>
              <w:t xml:space="preserve">amended the TOR to insert attributes that were lacking, based on </w:t>
            </w:r>
            <w:r>
              <w:rPr>
                <w:rFonts w:ascii="Times New Roman" w:hAnsi="Times New Roman" w:cs="Times New Roman"/>
                <w:sz w:val="24"/>
                <w:szCs w:val="24"/>
                <w:lang w:val="en-US"/>
              </w:rPr>
              <w:t xml:space="preserve">the latest </w:t>
            </w:r>
            <w:r w:rsidRPr="009C70EB">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by t</w:t>
            </w:r>
            <w:r w:rsidRPr="009C70EB">
              <w:rPr>
                <w:rFonts w:ascii="Times New Roman" w:hAnsi="Times New Roman" w:cs="Times New Roman"/>
                <w:sz w:val="24"/>
                <w:szCs w:val="24"/>
                <w:lang w:val="en-US"/>
              </w:rPr>
              <w:t xml:space="preserve">he </w:t>
            </w:r>
            <w:r>
              <w:rPr>
                <w:rFonts w:ascii="Times New Roman" w:hAnsi="Times New Roman" w:cs="Times New Roman"/>
                <w:sz w:val="24"/>
                <w:szCs w:val="24"/>
                <w:lang w:val="en-US"/>
              </w:rPr>
              <w:t>S</w:t>
            </w:r>
            <w:r w:rsidRPr="009C70EB">
              <w:rPr>
                <w:rFonts w:ascii="Times New Roman" w:hAnsi="Times New Roman" w:cs="Times New Roman"/>
                <w:sz w:val="24"/>
                <w:szCs w:val="24"/>
                <w:lang w:val="en-US"/>
              </w:rPr>
              <w:t xml:space="preserve">ecretariat. </w:t>
            </w:r>
            <w:r>
              <w:rPr>
                <w:rFonts w:ascii="Times New Roman" w:hAnsi="Times New Roman" w:cs="Times New Roman"/>
                <w:sz w:val="24"/>
                <w:szCs w:val="24"/>
                <w:lang w:val="en-US"/>
              </w:rPr>
              <w:t>T</w:t>
            </w:r>
            <w:r w:rsidRPr="009C70EB">
              <w:rPr>
                <w:rFonts w:ascii="Times New Roman" w:hAnsi="Times New Roman" w:cs="Times New Roman"/>
                <w:sz w:val="24"/>
                <w:szCs w:val="24"/>
                <w:lang w:val="en-US"/>
              </w:rPr>
              <w:t xml:space="preserve">he </w:t>
            </w:r>
            <w:r>
              <w:rPr>
                <w:rFonts w:ascii="Times New Roman" w:hAnsi="Times New Roman" w:cs="Times New Roman"/>
                <w:sz w:val="24"/>
                <w:szCs w:val="24"/>
                <w:lang w:val="en-US"/>
              </w:rPr>
              <w:t>meeting ran through the amended draft TOR (Annex E) and comments on the respective sections of the TOR were as follows:</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4.2.1</w:t>
            </w:r>
          </w:p>
        </w:tc>
        <w:tc>
          <w:tcPr>
            <w:tcW w:w="8221" w:type="dxa"/>
          </w:tcPr>
          <w:p w:rsidR="00A8702B" w:rsidRPr="00CE166F" w:rsidRDefault="00B77E43" w:rsidP="00F639CB">
            <w:pPr>
              <w:spacing w:after="200" w:line="276" w:lineRule="auto"/>
              <w:rPr>
                <w:rFonts w:ascii="Times New Roman" w:hAnsi="Times New Roman" w:cs="Times New Roman"/>
                <w:i/>
                <w:sz w:val="24"/>
                <w:szCs w:val="24"/>
                <w:u w:val="single"/>
                <w:lang w:val="en-US"/>
              </w:rPr>
            </w:pPr>
            <w:r w:rsidRPr="00B77E43">
              <w:rPr>
                <w:rFonts w:ascii="Times New Roman" w:hAnsi="Times New Roman" w:cs="Times New Roman"/>
                <w:i/>
                <w:sz w:val="24"/>
                <w:szCs w:val="24"/>
                <w:u w:val="single"/>
                <w:lang w:val="en-US"/>
              </w:rPr>
              <w:t>Background</w:t>
            </w:r>
          </w:p>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Ms Siti commented that it is not necessary to mention the establishment of other committees </w:t>
            </w:r>
            <w:r>
              <w:rPr>
                <w:rFonts w:ascii="Times New Roman" w:hAnsi="Times New Roman" w:cs="Times New Roman"/>
                <w:sz w:val="24"/>
                <w:szCs w:val="24"/>
                <w:lang w:val="en-US"/>
              </w:rPr>
              <w:t xml:space="preserve">in </w:t>
            </w:r>
            <w:r w:rsidRPr="009C70EB">
              <w:rPr>
                <w:rFonts w:ascii="Times New Roman" w:hAnsi="Times New Roman" w:cs="Times New Roman"/>
                <w:sz w:val="24"/>
                <w:szCs w:val="24"/>
                <w:lang w:val="en-US"/>
              </w:rPr>
              <w:t>paragraph 2 of the TOR. The meeting agreed that the background should only mention the Rules and Procedures Committee specifically.</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4.2.2</w:t>
            </w:r>
          </w:p>
        </w:tc>
        <w:tc>
          <w:tcPr>
            <w:tcW w:w="8221" w:type="dxa"/>
          </w:tcPr>
          <w:p w:rsidR="008E1146" w:rsidRDefault="00B77E43">
            <w:pPr>
              <w:jc w:val="both"/>
              <w:rPr>
                <w:rFonts w:ascii="Times New Roman" w:hAnsi="Times New Roman" w:cs="Times New Roman"/>
                <w:i/>
                <w:sz w:val="24"/>
                <w:szCs w:val="24"/>
                <w:u w:val="single"/>
                <w:lang w:val="en-US"/>
              </w:rPr>
            </w:pPr>
            <w:r w:rsidRPr="00B77E43">
              <w:rPr>
                <w:rFonts w:ascii="Times New Roman" w:hAnsi="Times New Roman" w:cs="Times New Roman"/>
                <w:i/>
                <w:sz w:val="24"/>
                <w:szCs w:val="24"/>
                <w:u w:val="single"/>
                <w:lang w:val="en-US"/>
              </w:rPr>
              <w:t>Mandate / Objective</w:t>
            </w:r>
          </w:p>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In response to </w:t>
            </w:r>
            <w:proofErr w:type="spellStart"/>
            <w:r w:rsidRPr="009C70EB">
              <w:rPr>
                <w:rFonts w:ascii="Times New Roman" w:hAnsi="Times New Roman" w:cs="Times New Roman"/>
                <w:sz w:val="24"/>
                <w:szCs w:val="24"/>
                <w:lang w:val="en-US"/>
              </w:rPr>
              <w:t>Mr</w:t>
            </w:r>
            <w:proofErr w:type="spellEnd"/>
            <w:r w:rsidRPr="009C70EB">
              <w:rPr>
                <w:rFonts w:ascii="Times New Roman" w:hAnsi="Times New Roman" w:cs="Times New Roman"/>
                <w:sz w:val="24"/>
                <w:szCs w:val="24"/>
                <w:lang w:val="en-US"/>
              </w:rPr>
              <w:t xml:space="preserve"> </w:t>
            </w:r>
            <w:proofErr w:type="spellStart"/>
            <w:r w:rsidRPr="009C70EB">
              <w:rPr>
                <w:rFonts w:ascii="Times New Roman" w:hAnsi="Times New Roman" w:cs="Times New Roman"/>
                <w:sz w:val="24"/>
                <w:szCs w:val="24"/>
                <w:lang w:val="en-US"/>
              </w:rPr>
              <w:t>Pannuchit’s</w:t>
            </w:r>
            <w:proofErr w:type="spellEnd"/>
            <w:r w:rsidRPr="009C70EB">
              <w:rPr>
                <w:rFonts w:ascii="Times New Roman" w:hAnsi="Times New Roman" w:cs="Times New Roman"/>
                <w:sz w:val="24"/>
                <w:szCs w:val="24"/>
                <w:lang w:val="en-US"/>
              </w:rPr>
              <w:t xml:space="preserve"> question on whether paragraph 5 of the TOR should be placed under the “Objective” of the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 xml:space="preserve">ommittee instead, the meeting discussed and decided that it should remain under the “Mandate” of the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ommittee.</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4.2.3</w:t>
            </w:r>
          </w:p>
        </w:tc>
        <w:tc>
          <w:tcPr>
            <w:tcW w:w="8221" w:type="dxa"/>
          </w:tcPr>
          <w:p w:rsidR="00A8702B" w:rsidRDefault="00A8702B" w:rsidP="00F639C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With regard to Ms </w:t>
            </w:r>
            <w:proofErr w:type="spellStart"/>
            <w:r w:rsidRPr="009C70EB">
              <w:rPr>
                <w:rFonts w:ascii="Times New Roman" w:hAnsi="Times New Roman" w:cs="Times New Roman"/>
                <w:sz w:val="24"/>
                <w:szCs w:val="24"/>
                <w:lang w:val="en-US"/>
              </w:rPr>
              <w:t>Zainun’s</w:t>
            </w:r>
            <w:proofErr w:type="spellEnd"/>
            <w:r w:rsidRPr="009C70EB">
              <w:rPr>
                <w:rFonts w:ascii="Times New Roman" w:hAnsi="Times New Roman" w:cs="Times New Roman"/>
                <w:sz w:val="24"/>
                <w:szCs w:val="24"/>
                <w:lang w:val="en-US"/>
              </w:rPr>
              <w:t xml:space="preserve"> comments that the mandate and objective of the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ommittee should be separate</w:t>
            </w:r>
            <w:r>
              <w:rPr>
                <w:rFonts w:ascii="Times New Roman" w:hAnsi="Times New Roman" w:cs="Times New Roman"/>
                <w:sz w:val="24"/>
                <w:szCs w:val="24"/>
                <w:lang w:val="en-US"/>
              </w:rPr>
              <w:t xml:space="preserve"> sections as they are different in nature</w:t>
            </w:r>
            <w:r w:rsidRPr="009C70EB">
              <w:rPr>
                <w:rFonts w:ascii="Times New Roman" w:hAnsi="Times New Roman" w:cs="Times New Roman"/>
                <w:sz w:val="24"/>
                <w:szCs w:val="24"/>
                <w:lang w:val="en-US"/>
              </w:rPr>
              <w:t>, the meeting agreed that Chairman will draft a separate section on the objective of the committee and seek members’ comments thereafter.</w:t>
            </w:r>
          </w:p>
          <w:p w:rsidR="00A8702B" w:rsidRDefault="00A8702B" w:rsidP="00F639CB">
            <w:pPr>
              <w:ind w:right="176"/>
              <w:jc w:val="both"/>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4.2.4</w:t>
            </w:r>
          </w:p>
          <w:p w:rsidR="00A8702B" w:rsidRDefault="00A8702B" w:rsidP="00311092">
            <w:pPr>
              <w:tabs>
                <w:tab w:val="left" w:pos="1418"/>
              </w:tabs>
              <w:rPr>
                <w:rFonts w:ascii="Times New Roman" w:hAnsi="Times New Roman" w:cs="Times New Roman"/>
                <w:sz w:val="24"/>
                <w:szCs w:val="24"/>
                <w:lang w:val="en-US"/>
              </w:rPr>
            </w:pPr>
          </w:p>
        </w:tc>
        <w:tc>
          <w:tcPr>
            <w:tcW w:w="8221" w:type="dxa"/>
          </w:tcPr>
          <w:p w:rsidR="008E1146" w:rsidRDefault="00B77E43">
            <w:pPr>
              <w:jc w:val="both"/>
              <w:rPr>
                <w:rFonts w:ascii="Times New Roman" w:hAnsi="Times New Roman" w:cs="Times New Roman"/>
                <w:i/>
                <w:sz w:val="24"/>
                <w:szCs w:val="24"/>
                <w:u w:val="single"/>
                <w:lang w:val="en-US"/>
              </w:rPr>
            </w:pPr>
            <w:r w:rsidRPr="00B77E43">
              <w:rPr>
                <w:rFonts w:ascii="Times New Roman" w:hAnsi="Times New Roman" w:cs="Times New Roman"/>
                <w:i/>
                <w:sz w:val="24"/>
                <w:szCs w:val="24"/>
                <w:u w:val="single"/>
                <w:lang w:val="en-US"/>
              </w:rPr>
              <w:t>Work Plan</w:t>
            </w:r>
          </w:p>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With regard to paragraph 8 of the TOR, Ms Siti raised concerns that the Assembly meeting to be held in Brunei </w:t>
            </w:r>
            <w:r>
              <w:rPr>
                <w:rFonts w:ascii="Times New Roman" w:hAnsi="Times New Roman" w:cs="Times New Roman"/>
                <w:sz w:val="24"/>
                <w:szCs w:val="24"/>
                <w:lang w:val="en-US"/>
              </w:rPr>
              <w:t xml:space="preserve">(tentative date is </w:t>
            </w:r>
            <w:r w:rsidRPr="009C70EB">
              <w:rPr>
                <w:rFonts w:ascii="Times New Roman" w:hAnsi="Times New Roman" w:cs="Times New Roman"/>
                <w:sz w:val="24"/>
                <w:szCs w:val="24"/>
                <w:lang w:val="en-US"/>
              </w:rPr>
              <w:t>around November 2013</w:t>
            </w:r>
            <w:r>
              <w:rPr>
                <w:rFonts w:ascii="Times New Roman" w:hAnsi="Times New Roman" w:cs="Times New Roman"/>
                <w:sz w:val="24"/>
                <w:szCs w:val="24"/>
                <w:lang w:val="en-US"/>
              </w:rPr>
              <w:t>)</w:t>
            </w:r>
            <w:r w:rsidRPr="009C70EB">
              <w:rPr>
                <w:rFonts w:ascii="Times New Roman" w:hAnsi="Times New Roman" w:cs="Times New Roman"/>
                <w:sz w:val="24"/>
                <w:szCs w:val="24"/>
                <w:lang w:val="en-US"/>
              </w:rPr>
              <w:t xml:space="preserve"> should be considered as the 2</w:t>
            </w:r>
            <w:r w:rsidRPr="009C70EB">
              <w:rPr>
                <w:rFonts w:ascii="Times New Roman" w:hAnsi="Times New Roman" w:cs="Times New Roman"/>
                <w:sz w:val="24"/>
                <w:szCs w:val="24"/>
                <w:vertAlign w:val="superscript"/>
                <w:lang w:val="en-US"/>
              </w:rPr>
              <w:t>nd</w:t>
            </w:r>
            <w:r w:rsidRPr="009C70EB">
              <w:rPr>
                <w:rFonts w:ascii="Times New Roman" w:hAnsi="Times New Roman" w:cs="Times New Roman"/>
                <w:sz w:val="24"/>
                <w:szCs w:val="24"/>
                <w:lang w:val="en-US"/>
              </w:rPr>
              <w:t xml:space="preserve"> ASEANSAI Assembly and the Assembly meeting in </w:t>
            </w:r>
            <w:proofErr w:type="spellStart"/>
            <w:r w:rsidRPr="009C70EB">
              <w:rPr>
                <w:rFonts w:ascii="Times New Roman" w:hAnsi="Times New Roman" w:cs="Times New Roman"/>
                <w:sz w:val="24"/>
                <w:szCs w:val="24"/>
                <w:lang w:val="en-US"/>
              </w:rPr>
              <w:t>Jaipur</w:t>
            </w:r>
            <w:proofErr w:type="spellEnd"/>
            <w:r w:rsidRPr="009C70EB">
              <w:rPr>
                <w:rFonts w:ascii="Times New Roman" w:hAnsi="Times New Roman" w:cs="Times New Roman"/>
                <w:sz w:val="24"/>
                <w:szCs w:val="24"/>
                <w:lang w:val="en-US"/>
              </w:rPr>
              <w:t xml:space="preserve"> (for the approval of the TOR and work plan) should not be termed as the “ASEANSAI Assembly”. The meeting agreed that the phrase “ASEANSAI Assembly” will be amended to the “meeting of the Assembly” and Chairman will clarify this matter with the Assembly. </w:t>
            </w:r>
          </w:p>
          <w:p w:rsidR="008E1146" w:rsidRDefault="008E1146">
            <w:pPr>
              <w:jc w:val="both"/>
              <w:rPr>
                <w:rFonts w:ascii="Times New Roman" w:hAnsi="Times New Roman" w:cs="Times New Roman"/>
                <w:sz w:val="24"/>
                <w:szCs w:val="24"/>
                <w:lang w:val="en-US"/>
              </w:rPr>
            </w:pPr>
          </w:p>
          <w:p w:rsidR="008E1146" w:rsidRDefault="00B77E43">
            <w:pPr>
              <w:jc w:val="both"/>
              <w:rPr>
                <w:rFonts w:ascii="Times New Roman" w:hAnsi="Times New Roman" w:cs="Times New Roman"/>
                <w:i/>
                <w:sz w:val="24"/>
                <w:szCs w:val="24"/>
                <w:lang w:val="en-US"/>
              </w:rPr>
            </w:pPr>
            <w:r w:rsidRPr="00B77E43">
              <w:rPr>
                <w:rFonts w:ascii="Times New Roman" w:hAnsi="Times New Roman" w:cs="Times New Roman"/>
                <w:i/>
                <w:sz w:val="24"/>
                <w:szCs w:val="24"/>
                <w:lang w:val="en-US"/>
              </w:rPr>
              <w:t>[</w:t>
            </w:r>
            <w:proofErr w:type="spellStart"/>
            <w:r w:rsidRPr="00B77E43">
              <w:rPr>
                <w:rFonts w:ascii="Times New Roman" w:hAnsi="Times New Roman" w:cs="Times New Roman"/>
                <w:i/>
                <w:sz w:val="24"/>
                <w:szCs w:val="24"/>
                <w:lang w:val="en-US"/>
              </w:rPr>
              <w:t>Afternote</w:t>
            </w:r>
            <w:proofErr w:type="spellEnd"/>
            <w:r w:rsidRPr="00B77E43">
              <w:rPr>
                <w:rFonts w:ascii="Times New Roman" w:hAnsi="Times New Roman" w:cs="Times New Roman"/>
                <w:i/>
                <w:sz w:val="24"/>
                <w:szCs w:val="24"/>
                <w:lang w:val="en-US"/>
              </w:rPr>
              <w:t>: Chairman has raised this matter to the Secretariat on 9 February 2012.]</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4.2.5</w:t>
            </w:r>
          </w:p>
        </w:tc>
        <w:tc>
          <w:tcPr>
            <w:tcW w:w="8221" w:type="dxa"/>
          </w:tcPr>
          <w:p w:rsidR="00A8702B" w:rsidRPr="00307BAA" w:rsidRDefault="00B77E43" w:rsidP="00F639CB">
            <w:pPr>
              <w:spacing w:after="200" w:line="276" w:lineRule="auto"/>
              <w:rPr>
                <w:rFonts w:ascii="Times New Roman" w:hAnsi="Times New Roman" w:cs="Times New Roman"/>
                <w:i/>
                <w:sz w:val="24"/>
                <w:szCs w:val="24"/>
                <w:u w:val="single"/>
                <w:lang w:val="en-US"/>
              </w:rPr>
            </w:pPr>
            <w:r w:rsidRPr="00B77E43">
              <w:rPr>
                <w:rFonts w:ascii="Times New Roman" w:hAnsi="Times New Roman" w:cs="Times New Roman"/>
                <w:i/>
                <w:sz w:val="24"/>
                <w:szCs w:val="24"/>
                <w:u w:val="single"/>
                <w:lang w:val="en-US"/>
              </w:rPr>
              <w:t>Deliverables</w:t>
            </w:r>
          </w:p>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The meeting noted a similar concern (mentioned in paragraph 4.6) on the use of the phrase “3</w:t>
            </w:r>
            <w:r w:rsidRPr="009C70EB">
              <w:rPr>
                <w:rFonts w:ascii="Times New Roman" w:hAnsi="Times New Roman" w:cs="Times New Roman"/>
                <w:sz w:val="24"/>
                <w:szCs w:val="24"/>
                <w:vertAlign w:val="superscript"/>
                <w:lang w:val="en-US"/>
              </w:rPr>
              <w:t>rd</w:t>
            </w:r>
            <w:r w:rsidRPr="009C70EB">
              <w:rPr>
                <w:rFonts w:ascii="Times New Roman" w:hAnsi="Times New Roman" w:cs="Times New Roman"/>
                <w:sz w:val="24"/>
                <w:szCs w:val="24"/>
                <w:lang w:val="en-US"/>
              </w:rPr>
              <w:t xml:space="preserve"> ASEANSAI Assembly” and agreed that the phrase “meeting of the Assembly” should be used instead.</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4.2.6</w:t>
            </w:r>
          </w:p>
        </w:tc>
        <w:tc>
          <w:tcPr>
            <w:tcW w:w="8221" w:type="dxa"/>
          </w:tcPr>
          <w:p w:rsidR="008E1146" w:rsidRDefault="00B77E43">
            <w:pPr>
              <w:jc w:val="both"/>
              <w:rPr>
                <w:rFonts w:ascii="Times New Roman" w:hAnsi="Times New Roman" w:cs="Times New Roman"/>
                <w:i/>
                <w:sz w:val="24"/>
                <w:szCs w:val="24"/>
                <w:u w:val="single"/>
                <w:lang w:val="en-US"/>
              </w:rPr>
            </w:pPr>
            <w:r w:rsidRPr="00B77E43">
              <w:rPr>
                <w:rFonts w:ascii="Times New Roman" w:hAnsi="Times New Roman" w:cs="Times New Roman"/>
                <w:i/>
                <w:sz w:val="24"/>
                <w:szCs w:val="24"/>
                <w:u w:val="single"/>
                <w:lang w:val="en-US"/>
              </w:rPr>
              <w:t>Duties of Members</w:t>
            </w:r>
          </w:p>
          <w:p w:rsidR="008E1146" w:rsidRDefault="00A8702B">
            <w:pPr>
              <w:ind w:right="176"/>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9C70EB">
              <w:rPr>
                <w:rFonts w:ascii="Times New Roman" w:hAnsi="Times New Roman" w:cs="Times New Roman"/>
                <w:sz w:val="24"/>
                <w:szCs w:val="24"/>
                <w:lang w:val="en-US"/>
              </w:rPr>
              <w:t xml:space="preserve">n response to Ms Aida’s and Ms </w:t>
            </w:r>
            <w:proofErr w:type="spellStart"/>
            <w:r w:rsidRPr="009C70EB">
              <w:rPr>
                <w:rFonts w:ascii="Times New Roman" w:hAnsi="Times New Roman" w:cs="Times New Roman"/>
                <w:sz w:val="24"/>
                <w:szCs w:val="24"/>
                <w:lang w:val="en-US"/>
              </w:rPr>
              <w:t>Zainun’s</w:t>
            </w:r>
            <w:proofErr w:type="spellEnd"/>
            <w:r w:rsidRPr="009C70EB">
              <w:rPr>
                <w:rFonts w:ascii="Times New Roman" w:hAnsi="Times New Roman" w:cs="Times New Roman"/>
                <w:sz w:val="24"/>
                <w:szCs w:val="24"/>
                <w:lang w:val="en-US"/>
              </w:rPr>
              <w:t xml:space="preserve"> comments that the TOR should state the minimum number of members required, conditions on reappointment of members and conditions for appointment of chairman, Chairman responded that </w:t>
            </w:r>
            <w:r w:rsidRPr="009C70EB">
              <w:rPr>
                <w:rFonts w:ascii="Times New Roman" w:hAnsi="Times New Roman" w:cs="Times New Roman"/>
                <w:sz w:val="24"/>
                <w:szCs w:val="24"/>
                <w:lang w:val="en-US"/>
              </w:rPr>
              <w:lastRenderedPageBreak/>
              <w:t>she will clarify this matter at the meeting with the chairm</w:t>
            </w:r>
            <w:r>
              <w:rPr>
                <w:rFonts w:ascii="Times New Roman" w:hAnsi="Times New Roman" w:cs="Times New Roman"/>
                <w:sz w:val="24"/>
                <w:szCs w:val="24"/>
                <w:lang w:val="en-US"/>
              </w:rPr>
              <w:t>en</w:t>
            </w:r>
            <w:r w:rsidRPr="009C70EB">
              <w:rPr>
                <w:rFonts w:ascii="Times New Roman" w:hAnsi="Times New Roman" w:cs="Times New Roman"/>
                <w:sz w:val="24"/>
                <w:szCs w:val="24"/>
                <w:lang w:val="en-US"/>
              </w:rPr>
              <w:t xml:space="preserve"> of the other committees</w:t>
            </w:r>
            <w:r>
              <w:rPr>
                <w:rFonts w:ascii="Times New Roman" w:hAnsi="Times New Roman" w:cs="Times New Roman"/>
                <w:sz w:val="24"/>
                <w:szCs w:val="24"/>
                <w:lang w:val="en-US"/>
              </w:rPr>
              <w:t xml:space="preserve"> later that afternoon</w:t>
            </w:r>
            <w:r w:rsidRPr="009C70EB">
              <w:rPr>
                <w:rFonts w:ascii="Times New Roman" w:hAnsi="Times New Roman" w:cs="Times New Roman"/>
                <w:sz w:val="24"/>
                <w:szCs w:val="24"/>
                <w:lang w:val="en-US"/>
              </w:rPr>
              <w:t>.</w:t>
            </w:r>
          </w:p>
          <w:p w:rsidR="00A8702B" w:rsidRDefault="00A8702B" w:rsidP="006A1C22">
            <w:pPr>
              <w:ind w:right="176"/>
              <w:jc w:val="both"/>
              <w:rPr>
                <w:rFonts w:ascii="Times New Roman" w:hAnsi="Times New Roman" w:cs="Times New Roman"/>
                <w:sz w:val="24"/>
                <w:szCs w:val="24"/>
                <w:lang w:val="en-US"/>
              </w:rPr>
            </w:pPr>
          </w:p>
          <w:p w:rsidR="008E1146" w:rsidRDefault="00B77E43">
            <w:pPr>
              <w:ind w:left="33" w:hanging="33"/>
              <w:jc w:val="both"/>
              <w:rPr>
                <w:rFonts w:ascii="Times New Roman" w:hAnsi="Times New Roman" w:cs="Times New Roman"/>
                <w:i/>
                <w:sz w:val="24"/>
                <w:szCs w:val="24"/>
                <w:lang w:val="en-US"/>
              </w:rPr>
            </w:pPr>
            <w:r w:rsidRPr="00B77E43">
              <w:rPr>
                <w:rFonts w:ascii="Times New Roman" w:hAnsi="Times New Roman" w:cs="Times New Roman"/>
                <w:i/>
                <w:sz w:val="24"/>
                <w:szCs w:val="24"/>
                <w:lang w:val="en-US"/>
              </w:rPr>
              <w:t>[</w:t>
            </w:r>
            <w:proofErr w:type="spellStart"/>
            <w:r w:rsidRPr="00B77E43">
              <w:rPr>
                <w:rFonts w:ascii="Times New Roman" w:hAnsi="Times New Roman" w:cs="Times New Roman"/>
                <w:i/>
                <w:sz w:val="24"/>
                <w:szCs w:val="24"/>
                <w:lang w:val="en-US"/>
              </w:rPr>
              <w:t>Afternote</w:t>
            </w:r>
            <w:proofErr w:type="spellEnd"/>
            <w:r w:rsidRPr="00B77E43">
              <w:rPr>
                <w:rFonts w:ascii="Times New Roman" w:hAnsi="Times New Roman" w:cs="Times New Roman"/>
                <w:i/>
                <w:sz w:val="24"/>
                <w:szCs w:val="24"/>
                <w:lang w:val="en-US"/>
              </w:rPr>
              <w:t>: Chairman informed committee members on 10 February</w:t>
            </w:r>
            <w:r w:rsidR="00A8702B">
              <w:rPr>
                <w:rFonts w:ascii="Times New Roman" w:hAnsi="Times New Roman" w:cs="Times New Roman"/>
                <w:i/>
                <w:sz w:val="24"/>
                <w:szCs w:val="24"/>
                <w:lang w:val="en-US"/>
              </w:rPr>
              <w:t xml:space="preserve"> 2012</w:t>
            </w:r>
            <w:r w:rsidRPr="00B77E43">
              <w:rPr>
                <w:rFonts w:ascii="Times New Roman" w:hAnsi="Times New Roman" w:cs="Times New Roman"/>
                <w:i/>
                <w:sz w:val="24"/>
                <w:szCs w:val="24"/>
                <w:lang w:val="en-US"/>
              </w:rPr>
              <w:t xml:space="preserve"> that it is decided that these issues shall be covered in the ASEANSAI rules and procedures.]</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4.2.7</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As regards whether the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 xml:space="preserve">ommittee may accept new members during the 2-year term, the meeting referred to the ASEANSAI Agreement (which details that the composition of the Committee be determined by the Assembly) and </w:t>
            </w:r>
            <w:r>
              <w:rPr>
                <w:rFonts w:ascii="Times New Roman" w:hAnsi="Times New Roman" w:cs="Times New Roman"/>
                <w:sz w:val="24"/>
                <w:szCs w:val="24"/>
                <w:lang w:val="en-US"/>
              </w:rPr>
              <w:t>was of view</w:t>
            </w:r>
            <w:r w:rsidRPr="009C70EB">
              <w:rPr>
                <w:rFonts w:ascii="Times New Roman" w:hAnsi="Times New Roman" w:cs="Times New Roman"/>
                <w:sz w:val="24"/>
                <w:szCs w:val="24"/>
                <w:lang w:val="en-US"/>
              </w:rPr>
              <w:t xml:space="preserve"> that </w:t>
            </w:r>
            <w:r>
              <w:rPr>
                <w:rFonts w:ascii="Times New Roman" w:hAnsi="Times New Roman" w:cs="Times New Roman"/>
                <w:sz w:val="24"/>
                <w:szCs w:val="24"/>
                <w:lang w:val="en-US"/>
              </w:rPr>
              <w:t>this is</w:t>
            </w:r>
            <w:r w:rsidRPr="009C70EB">
              <w:rPr>
                <w:rFonts w:ascii="Times New Roman" w:hAnsi="Times New Roman" w:cs="Times New Roman"/>
                <w:sz w:val="24"/>
                <w:szCs w:val="24"/>
                <w:lang w:val="en-US"/>
              </w:rPr>
              <w:t xml:space="preserve"> possible if </w:t>
            </w:r>
            <w:r>
              <w:rPr>
                <w:rFonts w:ascii="Times New Roman" w:hAnsi="Times New Roman" w:cs="Times New Roman"/>
                <w:sz w:val="24"/>
                <w:szCs w:val="24"/>
                <w:lang w:val="en-US"/>
              </w:rPr>
              <w:t>A</w:t>
            </w:r>
            <w:r w:rsidRPr="009C70EB">
              <w:rPr>
                <w:rFonts w:ascii="Times New Roman" w:hAnsi="Times New Roman" w:cs="Times New Roman"/>
                <w:sz w:val="24"/>
                <w:szCs w:val="24"/>
                <w:lang w:val="en-US"/>
              </w:rPr>
              <w:t>ssembly</w:t>
            </w:r>
            <w:r>
              <w:rPr>
                <w:rFonts w:ascii="Times New Roman" w:hAnsi="Times New Roman" w:cs="Times New Roman"/>
                <w:sz w:val="24"/>
                <w:szCs w:val="24"/>
                <w:lang w:val="en-US"/>
              </w:rPr>
              <w:t>’s</w:t>
            </w:r>
            <w:r w:rsidRPr="009C70EB">
              <w:rPr>
                <w:rFonts w:ascii="Times New Roman" w:hAnsi="Times New Roman" w:cs="Times New Roman"/>
                <w:sz w:val="24"/>
                <w:szCs w:val="24"/>
                <w:lang w:val="en-US"/>
              </w:rPr>
              <w:t xml:space="preserve"> approval </w:t>
            </w:r>
            <w:r>
              <w:rPr>
                <w:rFonts w:ascii="Times New Roman" w:hAnsi="Times New Roman" w:cs="Times New Roman"/>
                <w:sz w:val="24"/>
                <w:szCs w:val="24"/>
                <w:lang w:val="en-US"/>
              </w:rPr>
              <w:t>has been</w:t>
            </w:r>
            <w:r w:rsidRPr="009C70EB">
              <w:rPr>
                <w:rFonts w:ascii="Times New Roman" w:hAnsi="Times New Roman" w:cs="Times New Roman"/>
                <w:sz w:val="24"/>
                <w:szCs w:val="24"/>
                <w:lang w:val="en-US"/>
              </w:rPr>
              <w:t xml:space="preserve"> obtained.</w:t>
            </w:r>
            <w:r>
              <w:rPr>
                <w:rFonts w:ascii="Times New Roman" w:hAnsi="Times New Roman" w:cs="Times New Roman"/>
                <w:sz w:val="24"/>
                <w:szCs w:val="24"/>
                <w:lang w:val="en-US"/>
              </w:rPr>
              <w:t xml:space="preserve"> Notwithstanding this, this matter would be more appropriately taken up during the drafting of the ASEANSAI rules and procedures. </w:t>
            </w:r>
          </w:p>
          <w:p w:rsidR="00A8702B" w:rsidRDefault="00A8702B" w:rsidP="00F639CB">
            <w:pPr>
              <w:tabs>
                <w:tab w:val="left" w:pos="1418"/>
              </w:tabs>
              <w:rPr>
                <w:rFonts w:ascii="Times New Roman" w:hAnsi="Times New Roman" w:cs="Times New Roman"/>
                <w:sz w:val="24"/>
                <w:szCs w:val="24"/>
                <w:lang w:val="en-US"/>
              </w:rPr>
            </w:pPr>
          </w:p>
          <w:p w:rsidR="008E1146" w:rsidRDefault="00B77E43">
            <w:pPr>
              <w:tabs>
                <w:tab w:val="left" w:pos="1418"/>
              </w:tabs>
              <w:jc w:val="both"/>
              <w:rPr>
                <w:rFonts w:ascii="Times New Roman" w:hAnsi="Times New Roman" w:cs="Times New Roman"/>
                <w:i/>
                <w:sz w:val="24"/>
                <w:szCs w:val="24"/>
                <w:lang w:val="en-US"/>
              </w:rPr>
            </w:pPr>
            <w:r w:rsidRPr="00B77E43">
              <w:rPr>
                <w:rFonts w:ascii="Times New Roman" w:hAnsi="Times New Roman" w:cs="Times New Roman"/>
                <w:i/>
                <w:sz w:val="24"/>
                <w:szCs w:val="24"/>
                <w:lang w:val="en-US"/>
              </w:rPr>
              <w:t>[</w:t>
            </w:r>
            <w:proofErr w:type="spellStart"/>
            <w:r w:rsidRPr="00B77E43">
              <w:rPr>
                <w:rFonts w:ascii="Times New Roman" w:hAnsi="Times New Roman" w:cs="Times New Roman"/>
                <w:i/>
                <w:sz w:val="24"/>
                <w:szCs w:val="24"/>
                <w:lang w:val="en-US"/>
              </w:rPr>
              <w:t>Afternote</w:t>
            </w:r>
            <w:proofErr w:type="spellEnd"/>
            <w:r w:rsidRPr="00B77E43">
              <w:rPr>
                <w:rFonts w:ascii="Times New Roman" w:hAnsi="Times New Roman" w:cs="Times New Roman"/>
                <w:i/>
                <w:sz w:val="24"/>
                <w:szCs w:val="24"/>
                <w:lang w:val="en-US"/>
              </w:rPr>
              <w:t>: Chairman has taken note of comments from members</w:t>
            </w:r>
            <w:r w:rsidR="00A8702B">
              <w:rPr>
                <w:rFonts w:ascii="Times New Roman" w:hAnsi="Times New Roman" w:cs="Times New Roman"/>
                <w:i/>
                <w:sz w:val="24"/>
                <w:szCs w:val="24"/>
                <w:lang w:val="en-US"/>
              </w:rPr>
              <w:t xml:space="preserve"> in paragraphs 4.2.1 to 4.2.7</w:t>
            </w:r>
            <w:r w:rsidRPr="00B77E43">
              <w:rPr>
                <w:rFonts w:ascii="Times New Roman" w:hAnsi="Times New Roman" w:cs="Times New Roman"/>
                <w:i/>
                <w:sz w:val="24"/>
                <w:szCs w:val="24"/>
                <w:lang w:val="en-US"/>
              </w:rPr>
              <w:t xml:space="preserve"> and made the necessary amendments to the draft TOR sent to all members on 15 February 2012</w:t>
            </w:r>
            <w:r w:rsidR="00A8702B">
              <w:rPr>
                <w:rFonts w:ascii="Times New Roman" w:hAnsi="Times New Roman" w:cs="Times New Roman"/>
                <w:i/>
                <w:sz w:val="24"/>
                <w:szCs w:val="24"/>
                <w:lang w:val="en-US"/>
              </w:rPr>
              <w:t>.</w:t>
            </w:r>
            <w:r w:rsidRPr="00B77E43">
              <w:rPr>
                <w:rFonts w:ascii="Times New Roman" w:hAnsi="Times New Roman" w:cs="Times New Roman"/>
                <w:i/>
                <w:sz w:val="24"/>
                <w:szCs w:val="24"/>
                <w:lang w:val="en-US"/>
              </w:rPr>
              <w:t>]</w:t>
            </w:r>
          </w:p>
          <w:p w:rsidR="00A8702B" w:rsidRDefault="00A8702B" w:rsidP="00F639CB">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RPr="00F639CB" w:rsidTr="00A8702B">
        <w:tc>
          <w:tcPr>
            <w:tcW w:w="1101" w:type="dxa"/>
          </w:tcPr>
          <w:p w:rsidR="00A8702B" w:rsidRPr="00F639CB" w:rsidRDefault="00A8702B" w:rsidP="00311092">
            <w:pPr>
              <w:tabs>
                <w:tab w:val="left" w:pos="1418"/>
              </w:tabs>
              <w:rPr>
                <w:rFonts w:ascii="Times New Roman" w:hAnsi="Times New Roman" w:cs="Times New Roman"/>
                <w:b/>
                <w:sz w:val="24"/>
                <w:szCs w:val="24"/>
                <w:lang w:val="en-US"/>
              </w:rPr>
            </w:pPr>
            <w:r w:rsidRPr="00F639CB">
              <w:rPr>
                <w:rFonts w:ascii="Times New Roman" w:hAnsi="Times New Roman" w:cs="Times New Roman"/>
                <w:b/>
                <w:sz w:val="24"/>
                <w:szCs w:val="24"/>
                <w:lang w:val="en-US"/>
              </w:rPr>
              <w:t>5.</w:t>
            </w:r>
          </w:p>
        </w:tc>
        <w:tc>
          <w:tcPr>
            <w:tcW w:w="8221" w:type="dxa"/>
          </w:tcPr>
          <w:p w:rsidR="008E1146" w:rsidRDefault="00A8702B">
            <w:pPr>
              <w:jc w:val="both"/>
              <w:rPr>
                <w:rFonts w:ascii="Times New Roman" w:hAnsi="Times New Roman" w:cs="Times New Roman"/>
                <w:b/>
                <w:sz w:val="24"/>
                <w:szCs w:val="24"/>
                <w:lang w:val="en-US"/>
              </w:rPr>
            </w:pPr>
            <w:r w:rsidRPr="00F639CB">
              <w:rPr>
                <w:rFonts w:ascii="Times New Roman" w:hAnsi="Times New Roman" w:cs="Times New Roman"/>
                <w:b/>
                <w:sz w:val="24"/>
                <w:szCs w:val="24"/>
                <w:lang w:val="en-US"/>
              </w:rPr>
              <w:t>Discussion on Issues raised by ASEANSAI Secretariat</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8221" w:type="dxa"/>
          </w:tcPr>
          <w:p w:rsidR="008E1146" w:rsidRDefault="00A8702B">
            <w:pPr>
              <w:ind w:right="176"/>
              <w:jc w:val="both"/>
              <w:rPr>
                <w:rFonts w:ascii="Times New Roman" w:hAnsi="Times New Roman" w:cs="Times New Roman"/>
                <w:sz w:val="24"/>
                <w:szCs w:val="24"/>
                <w:lang w:val="en-US"/>
              </w:rPr>
            </w:pPr>
            <w:r w:rsidRPr="00FF6EDF">
              <w:rPr>
                <w:rFonts w:ascii="Times New Roman" w:hAnsi="Times New Roman" w:cs="Times New Roman"/>
                <w:sz w:val="24"/>
                <w:szCs w:val="24"/>
                <w:lang w:val="en-US"/>
              </w:rPr>
              <w:t xml:space="preserve">The meeting deliberated on the four issues raised by the ASEANSAI </w:t>
            </w:r>
            <w:r>
              <w:rPr>
                <w:rFonts w:ascii="Times New Roman" w:hAnsi="Times New Roman" w:cs="Times New Roman"/>
                <w:sz w:val="24"/>
                <w:szCs w:val="24"/>
                <w:lang w:val="en-US"/>
              </w:rPr>
              <w:t>S</w:t>
            </w:r>
            <w:r w:rsidRPr="00FF6EDF">
              <w:rPr>
                <w:rFonts w:ascii="Times New Roman" w:hAnsi="Times New Roman" w:cs="Times New Roman"/>
                <w:sz w:val="24"/>
                <w:szCs w:val="24"/>
                <w:lang w:val="en-US"/>
              </w:rPr>
              <w:t>ecretariat during its briefing earlier in the morning and agreed on the following:</w:t>
            </w:r>
          </w:p>
          <w:p w:rsidR="00A8702B" w:rsidRDefault="00A8702B" w:rsidP="00311092">
            <w:pPr>
              <w:tabs>
                <w:tab w:val="left" w:pos="1418"/>
              </w:tabs>
              <w:rPr>
                <w:rFonts w:ascii="Times New Roman" w:hAnsi="Times New Roman" w:cs="Times New Roman"/>
                <w:sz w:val="24"/>
                <w:szCs w:val="24"/>
                <w:lang w:val="en-US"/>
              </w:rPr>
            </w:pPr>
          </w:p>
          <w:p w:rsidR="008E1146" w:rsidRDefault="00A8702B">
            <w:pPr>
              <w:pStyle w:val="ListParagraph"/>
              <w:numPr>
                <w:ilvl w:val="0"/>
                <w:numId w:val="11"/>
              </w:numPr>
              <w:ind w:left="600" w:hanging="600"/>
              <w:jc w:val="both"/>
              <w:rPr>
                <w:rFonts w:ascii="Times New Roman" w:hAnsi="Times New Roman" w:cs="Times New Roman"/>
                <w:sz w:val="24"/>
                <w:szCs w:val="24"/>
                <w:lang w:val="en-US"/>
              </w:rPr>
            </w:pPr>
            <w:r>
              <w:rPr>
                <w:rFonts w:ascii="Times New Roman" w:hAnsi="Times New Roman" w:cs="Times New Roman"/>
                <w:sz w:val="24"/>
                <w:szCs w:val="24"/>
                <w:lang w:val="en-US"/>
              </w:rPr>
              <w:t>As t</w:t>
            </w:r>
            <w:r w:rsidRPr="00FF6EDF">
              <w:rPr>
                <w:rFonts w:ascii="Times New Roman" w:hAnsi="Times New Roman" w:cs="Times New Roman"/>
                <w:sz w:val="24"/>
                <w:szCs w:val="24"/>
                <w:lang w:val="en-US"/>
              </w:rPr>
              <w:t xml:space="preserve">he </w:t>
            </w:r>
            <w:r>
              <w:rPr>
                <w:rFonts w:ascii="Times New Roman" w:hAnsi="Times New Roman" w:cs="Times New Roman"/>
                <w:sz w:val="24"/>
                <w:szCs w:val="24"/>
                <w:lang w:val="en-US"/>
              </w:rPr>
              <w:t>C</w:t>
            </w:r>
            <w:r w:rsidRPr="00FF6EDF">
              <w:rPr>
                <w:rFonts w:ascii="Times New Roman" w:hAnsi="Times New Roman" w:cs="Times New Roman"/>
                <w:sz w:val="24"/>
                <w:szCs w:val="24"/>
                <w:lang w:val="en-US"/>
              </w:rPr>
              <w:t xml:space="preserve">ommittee </w:t>
            </w:r>
            <w:r>
              <w:rPr>
                <w:rFonts w:ascii="Times New Roman" w:hAnsi="Times New Roman" w:cs="Times New Roman"/>
                <w:sz w:val="24"/>
                <w:szCs w:val="24"/>
                <w:lang w:val="en-US"/>
              </w:rPr>
              <w:t xml:space="preserve">has no plans to conduct any needs assessment surveys, the Committee does not need the Secretariat to provide any coordination work in this regard. </w:t>
            </w:r>
          </w:p>
          <w:p w:rsidR="008E1146" w:rsidRDefault="008E1146">
            <w:pPr>
              <w:pStyle w:val="ListParagraph"/>
              <w:ind w:left="600" w:hanging="600"/>
              <w:jc w:val="both"/>
              <w:rPr>
                <w:rFonts w:ascii="Times New Roman" w:hAnsi="Times New Roman" w:cs="Times New Roman"/>
                <w:sz w:val="24"/>
                <w:szCs w:val="24"/>
                <w:lang w:val="en-US"/>
              </w:rPr>
            </w:pPr>
          </w:p>
          <w:p w:rsidR="008E1146" w:rsidRDefault="00A8702B">
            <w:pPr>
              <w:pStyle w:val="ListParagraph"/>
              <w:numPr>
                <w:ilvl w:val="0"/>
                <w:numId w:val="11"/>
              </w:numPr>
              <w:ind w:left="600" w:hanging="600"/>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Each committee should have the flexibility of holding its own meeting as and when required. </w:t>
            </w:r>
            <w:r>
              <w:rPr>
                <w:rFonts w:ascii="Times New Roman" w:hAnsi="Times New Roman" w:cs="Times New Roman"/>
                <w:sz w:val="24"/>
                <w:szCs w:val="24"/>
                <w:lang w:val="en-US"/>
              </w:rPr>
              <w:t xml:space="preserve">Having to conduct parallel meetings for all committees may not be feasible as each committee may be at different stages of the implementation of their respective work plans.  </w:t>
            </w:r>
          </w:p>
          <w:p w:rsidR="00A8702B" w:rsidRDefault="00A8702B" w:rsidP="00FF6EDF">
            <w:pPr>
              <w:pStyle w:val="ListParagraph"/>
              <w:tabs>
                <w:tab w:val="left" w:pos="1418"/>
              </w:tabs>
              <w:rPr>
                <w:rFonts w:ascii="Times New Roman" w:hAnsi="Times New Roman" w:cs="Times New Roman"/>
                <w:sz w:val="24"/>
                <w:szCs w:val="24"/>
                <w:lang w:val="en-US"/>
              </w:rPr>
            </w:pPr>
          </w:p>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(The meeting adjourned for lunch break at 12:30hrs and resumed at 14:00hrs)</w:t>
            </w:r>
          </w:p>
          <w:p w:rsidR="00A8702B" w:rsidRPr="00FF6EDF" w:rsidRDefault="00A8702B" w:rsidP="00FF6EDF">
            <w:pPr>
              <w:pStyle w:val="ListParagraph"/>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The meeting continued to discuss on the issues raised by the ASEANSAI secretariat:</w:t>
            </w:r>
          </w:p>
          <w:p w:rsidR="008E1146" w:rsidRDefault="008E1146">
            <w:pPr>
              <w:tabs>
                <w:tab w:val="left" w:pos="1418"/>
              </w:tabs>
              <w:jc w:val="both"/>
              <w:rPr>
                <w:rFonts w:ascii="Times New Roman" w:hAnsi="Times New Roman" w:cs="Times New Roman"/>
                <w:sz w:val="24"/>
                <w:szCs w:val="24"/>
                <w:lang w:val="en-US"/>
              </w:rPr>
            </w:pPr>
          </w:p>
          <w:p w:rsidR="008E1146" w:rsidRDefault="00A8702B">
            <w:pPr>
              <w:pStyle w:val="ListParagraph"/>
              <w:numPr>
                <w:ilvl w:val="0"/>
                <w:numId w:val="13"/>
              </w:numPr>
              <w:ind w:left="600" w:hanging="567"/>
              <w:jc w:val="both"/>
              <w:rPr>
                <w:rFonts w:ascii="Times New Roman" w:hAnsi="Times New Roman" w:cs="Times New Roman"/>
                <w:sz w:val="24"/>
                <w:szCs w:val="24"/>
                <w:lang w:val="en-US"/>
              </w:rPr>
            </w:pPr>
            <w:r w:rsidRPr="00FF6EDF">
              <w:rPr>
                <w:rFonts w:ascii="Times New Roman" w:hAnsi="Times New Roman" w:cs="Times New Roman"/>
                <w:sz w:val="24"/>
                <w:szCs w:val="24"/>
                <w:lang w:val="en-US"/>
              </w:rPr>
              <w:t xml:space="preserve">The </w:t>
            </w:r>
            <w:r>
              <w:rPr>
                <w:rFonts w:ascii="Times New Roman" w:hAnsi="Times New Roman" w:cs="Times New Roman"/>
                <w:sz w:val="24"/>
                <w:szCs w:val="24"/>
                <w:lang w:val="en-US"/>
              </w:rPr>
              <w:t>C</w:t>
            </w:r>
            <w:r w:rsidRPr="00FF6EDF">
              <w:rPr>
                <w:rFonts w:ascii="Times New Roman" w:hAnsi="Times New Roman" w:cs="Times New Roman"/>
                <w:sz w:val="24"/>
                <w:szCs w:val="24"/>
                <w:lang w:val="en-US"/>
              </w:rPr>
              <w:t xml:space="preserve">ommittee should report to the Assembly through the </w:t>
            </w:r>
            <w:r>
              <w:rPr>
                <w:rFonts w:ascii="Times New Roman" w:hAnsi="Times New Roman" w:cs="Times New Roman"/>
                <w:sz w:val="24"/>
                <w:szCs w:val="24"/>
                <w:lang w:val="en-US"/>
              </w:rPr>
              <w:t>E</w:t>
            </w:r>
            <w:r w:rsidRPr="00FF6EDF">
              <w:rPr>
                <w:rFonts w:ascii="Times New Roman" w:hAnsi="Times New Roman" w:cs="Times New Roman"/>
                <w:sz w:val="24"/>
                <w:szCs w:val="24"/>
                <w:lang w:val="en-US"/>
              </w:rPr>
              <w:t xml:space="preserve">xecutive </w:t>
            </w:r>
            <w:r>
              <w:rPr>
                <w:rFonts w:ascii="Times New Roman" w:hAnsi="Times New Roman" w:cs="Times New Roman"/>
                <w:sz w:val="24"/>
                <w:szCs w:val="24"/>
                <w:lang w:val="en-US"/>
              </w:rPr>
              <w:t>C</w:t>
            </w:r>
            <w:r w:rsidRPr="00FF6EDF">
              <w:rPr>
                <w:rFonts w:ascii="Times New Roman" w:hAnsi="Times New Roman" w:cs="Times New Roman"/>
                <w:sz w:val="24"/>
                <w:szCs w:val="24"/>
                <w:lang w:val="en-US"/>
              </w:rPr>
              <w:t>ommittee</w:t>
            </w:r>
            <w:r>
              <w:rPr>
                <w:rFonts w:ascii="Times New Roman" w:hAnsi="Times New Roman" w:cs="Times New Roman"/>
                <w:sz w:val="24"/>
                <w:szCs w:val="24"/>
                <w:lang w:val="en-US"/>
              </w:rPr>
              <w:t>,</w:t>
            </w:r>
            <w:r w:rsidRPr="00FF6EDF">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it would be logical for all </w:t>
            </w:r>
            <w:r w:rsidRPr="00FF6EDF">
              <w:rPr>
                <w:rFonts w:ascii="Times New Roman" w:hAnsi="Times New Roman" w:cs="Times New Roman"/>
                <w:sz w:val="24"/>
                <w:szCs w:val="24"/>
                <w:lang w:val="en-US"/>
              </w:rPr>
              <w:t>ASEANSAI committees</w:t>
            </w:r>
            <w:r>
              <w:rPr>
                <w:rFonts w:ascii="Times New Roman" w:hAnsi="Times New Roman" w:cs="Times New Roman"/>
                <w:sz w:val="24"/>
                <w:szCs w:val="24"/>
                <w:lang w:val="en-US"/>
              </w:rPr>
              <w:t xml:space="preserve"> to follow the </w:t>
            </w:r>
            <w:r w:rsidRPr="00FF6EDF">
              <w:rPr>
                <w:rFonts w:ascii="Times New Roman" w:hAnsi="Times New Roman" w:cs="Times New Roman"/>
                <w:sz w:val="24"/>
                <w:szCs w:val="24"/>
                <w:lang w:val="en-US"/>
              </w:rPr>
              <w:t xml:space="preserve">same reporting line. </w:t>
            </w:r>
          </w:p>
          <w:p w:rsidR="00A8702B" w:rsidRPr="00FF6EDF" w:rsidRDefault="00A8702B" w:rsidP="00FF6EDF">
            <w:pPr>
              <w:pStyle w:val="ListParagraph"/>
              <w:ind w:left="1069"/>
              <w:jc w:val="both"/>
              <w:rPr>
                <w:rFonts w:ascii="Times New Roman" w:hAnsi="Times New Roman" w:cs="Times New Roman"/>
                <w:sz w:val="24"/>
                <w:szCs w:val="24"/>
                <w:lang w:val="en-US"/>
              </w:rPr>
            </w:pPr>
          </w:p>
          <w:p w:rsidR="008E1146" w:rsidRDefault="00A8702B">
            <w:pPr>
              <w:tabs>
                <w:tab w:val="left" w:pos="600"/>
              </w:tabs>
              <w:ind w:left="600" w:hanging="567"/>
              <w:jc w:val="both"/>
              <w:rPr>
                <w:rFonts w:ascii="Times New Roman" w:hAnsi="Times New Roman" w:cs="Times New Roman"/>
                <w:sz w:val="24"/>
                <w:szCs w:val="24"/>
                <w:lang w:val="en-US"/>
              </w:rPr>
            </w:pPr>
            <w:r>
              <w:rPr>
                <w:rFonts w:ascii="Times New Roman" w:hAnsi="Times New Roman" w:cs="Times New Roman"/>
                <w:sz w:val="24"/>
                <w:szCs w:val="24"/>
                <w:lang w:val="en-US"/>
              </w:rPr>
              <w:t>(b)    T</w:t>
            </w:r>
            <w:r w:rsidRPr="009C70EB">
              <w:rPr>
                <w:rFonts w:ascii="Times New Roman" w:hAnsi="Times New Roman" w:cs="Times New Roman"/>
                <w:sz w:val="24"/>
                <w:szCs w:val="24"/>
                <w:lang w:val="en-US"/>
              </w:rPr>
              <w:t xml:space="preserve">he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ommittee may require administrative and manpower support from the Secretariat</w:t>
            </w:r>
            <w:r>
              <w:rPr>
                <w:rFonts w:ascii="Times New Roman" w:hAnsi="Times New Roman" w:cs="Times New Roman"/>
                <w:sz w:val="24"/>
                <w:szCs w:val="24"/>
                <w:lang w:val="en-US"/>
              </w:rPr>
              <w:t xml:space="preserve"> in the event that committee meetings have to be </w:t>
            </w:r>
            <w:proofErr w:type="spellStart"/>
            <w:r>
              <w:rPr>
                <w:rFonts w:ascii="Times New Roman" w:hAnsi="Times New Roman" w:cs="Times New Roman"/>
                <w:sz w:val="24"/>
                <w:szCs w:val="24"/>
                <w:lang w:val="en-US"/>
              </w:rPr>
              <w:t>organised</w:t>
            </w:r>
            <w:proofErr w:type="spellEnd"/>
            <w:r>
              <w:rPr>
                <w:rFonts w:ascii="Times New Roman" w:hAnsi="Times New Roman" w:cs="Times New Roman"/>
                <w:sz w:val="24"/>
                <w:szCs w:val="24"/>
                <w:lang w:val="en-US"/>
              </w:rPr>
              <w:t>. Other support required could include</w:t>
            </w:r>
            <w:r w:rsidRPr="009C70EB">
              <w:rPr>
                <w:rFonts w:ascii="Times New Roman" w:hAnsi="Times New Roman" w:cs="Times New Roman"/>
                <w:sz w:val="24"/>
                <w:szCs w:val="24"/>
                <w:lang w:val="en-US"/>
              </w:rPr>
              <w:t xml:space="preserve"> assistance to </w:t>
            </w:r>
            <w:proofErr w:type="spellStart"/>
            <w:r w:rsidRPr="009C70EB">
              <w:rPr>
                <w:rFonts w:ascii="Times New Roman" w:hAnsi="Times New Roman" w:cs="Times New Roman"/>
                <w:sz w:val="24"/>
                <w:szCs w:val="24"/>
                <w:lang w:val="en-US"/>
              </w:rPr>
              <w:t>publicise</w:t>
            </w:r>
            <w:proofErr w:type="spellEnd"/>
            <w:r w:rsidRPr="009C70EB">
              <w:rPr>
                <w:rFonts w:ascii="Times New Roman" w:hAnsi="Times New Roman" w:cs="Times New Roman"/>
                <w:sz w:val="24"/>
                <w:szCs w:val="24"/>
                <w:lang w:val="en-US"/>
              </w:rPr>
              <w:t xml:space="preserve"> events and to seek advice from the </w:t>
            </w:r>
            <w:r>
              <w:rPr>
                <w:rFonts w:ascii="Times New Roman" w:hAnsi="Times New Roman" w:cs="Times New Roman"/>
                <w:sz w:val="24"/>
                <w:szCs w:val="24"/>
                <w:lang w:val="en-US"/>
              </w:rPr>
              <w:t>E</w:t>
            </w:r>
            <w:r w:rsidRPr="009C70EB">
              <w:rPr>
                <w:rFonts w:ascii="Times New Roman" w:hAnsi="Times New Roman" w:cs="Times New Roman"/>
                <w:sz w:val="24"/>
                <w:szCs w:val="24"/>
                <w:lang w:val="en-US"/>
              </w:rPr>
              <w:t xml:space="preserve">xecutive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ommittee and Assembly.</w:t>
            </w:r>
          </w:p>
          <w:p w:rsidR="00E21F77" w:rsidRDefault="00E21F77">
            <w:pPr>
              <w:tabs>
                <w:tab w:val="left" w:pos="600"/>
              </w:tabs>
              <w:ind w:left="600" w:hanging="567"/>
              <w:jc w:val="both"/>
              <w:rPr>
                <w:rFonts w:ascii="Times New Roman" w:hAnsi="Times New Roman" w:cs="Times New Roman"/>
                <w:sz w:val="24"/>
                <w:szCs w:val="24"/>
                <w:lang w:val="en-US"/>
              </w:rPr>
            </w:pPr>
          </w:p>
          <w:p w:rsidR="00A8702B" w:rsidRDefault="00A8702B" w:rsidP="00FF6EDF">
            <w:pPr>
              <w:pStyle w:val="ListParagraph"/>
              <w:tabs>
                <w:tab w:val="left" w:pos="1418"/>
              </w:tabs>
              <w:rPr>
                <w:rFonts w:ascii="Times New Roman" w:hAnsi="Times New Roman" w:cs="Times New Roman"/>
                <w:sz w:val="24"/>
                <w:szCs w:val="24"/>
                <w:lang w:val="en-US"/>
              </w:rPr>
            </w:pPr>
          </w:p>
          <w:p w:rsidR="00E21F77" w:rsidRPr="00FF6EDF" w:rsidRDefault="00E21F77" w:rsidP="00FF6EDF">
            <w:pPr>
              <w:pStyle w:val="ListParagraph"/>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RPr="00FF6EDF" w:rsidTr="00A8702B">
        <w:tc>
          <w:tcPr>
            <w:tcW w:w="1101" w:type="dxa"/>
          </w:tcPr>
          <w:p w:rsidR="00A8702B" w:rsidRPr="00FF6EDF" w:rsidRDefault="00A8702B" w:rsidP="00311092">
            <w:pPr>
              <w:tabs>
                <w:tab w:val="left" w:pos="1418"/>
              </w:tabs>
              <w:rPr>
                <w:rFonts w:ascii="Times New Roman" w:hAnsi="Times New Roman" w:cs="Times New Roman"/>
                <w:b/>
                <w:sz w:val="24"/>
                <w:szCs w:val="24"/>
                <w:lang w:val="en-US"/>
              </w:rPr>
            </w:pPr>
            <w:r w:rsidRPr="00FF6EDF">
              <w:rPr>
                <w:rFonts w:ascii="Times New Roman" w:hAnsi="Times New Roman" w:cs="Times New Roman"/>
                <w:b/>
                <w:sz w:val="24"/>
                <w:szCs w:val="24"/>
                <w:lang w:val="en-US"/>
              </w:rPr>
              <w:lastRenderedPageBreak/>
              <w:t>6.</w:t>
            </w:r>
          </w:p>
        </w:tc>
        <w:tc>
          <w:tcPr>
            <w:tcW w:w="8221" w:type="dxa"/>
          </w:tcPr>
          <w:p w:rsidR="008E1146" w:rsidRDefault="00A8702B">
            <w:pPr>
              <w:tabs>
                <w:tab w:val="left" w:pos="709"/>
              </w:tabs>
              <w:jc w:val="both"/>
              <w:rPr>
                <w:rFonts w:ascii="Times New Roman" w:hAnsi="Times New Roman" w:cs="Times New Roman"/>
                <w:b/>
                <w:sz w:val="24"/>
                <w:szCs w:val="24"/>
                <w:lang w:val="en-US"/>
              </w:rPr>
            </w:pPr>
            <w:r w:rsidRPr="009C70EB">
              <w:rPr>
                <w:rFonts w:ascii="Times New Roman" w:hAnsi="Times New Roman" w:cs="Times New Roman"/>
                <w:b/>
                <w:sz w:val="24"/>
                <w:szCs w:val="24"/>
                <w:lang w:val="en-US"/>
              </w:rPr>
              <w:t xml:space="preserve">Proposed Approach to </w:t>
            </w:r>
            <w:r>
              <w:rPr>
                <w:rFonts w:ascii="Times New Roman" w:hAnsi="Times New Roman" w:cs="Times New Roman"/>
                <w:b/>
                <w:sz w:val="24"/>
                <w:szCs w:val="24"/>
                <w:lang w:val="en-US"/>
              </w:rPr>
              <w:t>the D</w:t>
            </w:r>
            <w:r w:rsidRPr="009C70EB">
              <w:rPr>
                <w:rFonts w:ascii="Times New Roman" w:hAnsi="Times New Roman" w:cs="Times New Roman"/>
                <w:b/>
                <w:sz w:val="24"/>
                <w:szCs w:val="24"/>
                <w:lang w:val="en-US"/>
              </w:rPr>
              <w:t>raft</w:t>
            </w:r>
            <w:r>
              <w:rPr>
                <w:rFonts w:ascii="Times New Roman" w:hAnsi="Times New Roman" w:cs="Times New Roman"/>
                <w:b/>
                <w:sz w:val="24"/>
                <w:szCs w:val="24"/>
                <w:lang w:val="en-US"/>
              </w:rPr>
              <w:t xml:space="preserve">ing of ASEANSAI </w:t>
            </w:r>
            <w:r w:rsidRPr="009C70EB">
              <w:rPr>
                <w:rFonts w:ascii="Times New Roman" w:hAnsi="Times New Roman" w:cs="Times New Roman"/>
                <w:b/>
                <w:sz w:val="24"/>
                <w:szCs w:val="24"/>
                <w:lang w:val="en-US"/>
              </w:rPr>
              <w:t>Rules and Procedures</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Chairman updated the committee that SAI of Singapore has prepared a draft outline of the ASEANSAI rules and procedures (Annex F), with reference to relevant materials from other international and regional associations such as INTOSAI, ASOSAI and EUROSAI. </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Chairman </w:t>
            </w:r>
            <w:proofErr w:type="spellStart"/>
            <w:r w:rsidRPr="009C70EB">
              <w:rPr>
                <w:rFonts w:ascii="Times New Roman" w:hAnsi="Times New Roman" w:cs="Times New Roman"/>
                <w:sz w:val="24"/>
                <w:szCs w:val="24"/>
                <w:lang w:val="en-US"/>
              </w:rPr>
              <w:t>emphasi</w:t>
            </w:r>
            <w:r>
              <w:rPr>
                <w:rFonts w:ascii="Times New Roman" w:hAnsi="Times New Roman" w:cs="Times New Roman"/>
                <w:sz w:val="24"/>
                <w:szCs w:val="24"/>
                <w:lang w:val="en-US"/>
              </w:rPr>
              <w:t>s</w:t>
            </w:r>
            <w:r w:rsidRPr="009C70EB">
              <w:rPr>
                <w:rFonts w:ascii="Times New Roman" w:hAnsi="Times New Roman" w:cs="Times New Roman"/>
                <w:sz w:val="24"/>
                <w:szCs w:val="24"/>
                <w:lang w:val="en-US"/>
              </w:rPr>
              <w:t>ed</w:t>
            </w:r>
            <w:proofErr w:type="spellEnd"/>
            <w:r w:rsidRPr="009C70EB">
              <w:rPr>
                <w:rFonts w:ascii="Times New Roman" w:hAnsi="Times New Roman" w:cs="Times New Roman"/>
                <w:sz w:val="24"/>
                <w:szCs w:val="24"/>
                <w:lang w:val="en-US"/>
              </w:rPr>
              <w:t xml:space="preserve"> that the proposed draft outline is not exhaustive and it </w:t>
            </w:r>
            <w:r>
              <w:rPr>
                <w:rFonts w:ascii="Times New Roman" w:hAnsi="Times New Roman" w:cs="Times New Roman"/>
                <w:sz w:val="24"/>
                <w:szCs w:val="24"/>
                <w:lang w:val="en-US"/>
              </w:rPr>
              <w:t>would</w:t>
            </w:r>
            <w:r w:rsidRPr="009C70EB">
              <w:rPr>
                <w:rFonts w:ascii="Times New Roman" w:hAnsi="Times New Roman" w:cs="Times New Roman"/>
                <w:sz w:val="24"/>
                <w:szCs w:val="24"/>
                <w:lang w:val="en-US"/>
              </w:rPr>
              <w:t xml:space="preserve"> be sent to all members for comments</w:t>
            </w:r>
            <w:r>
              <w:rPr>
                <w:rFonts w:ascii="Times New Roman" w:hAnsi="Times New Roman" w:cs="Times New Roman"/>
                <w:sz w:val="24"/>
                <w:szCs w:val="24"/>
                <w:lang w:val="en-US"/>
              </w:rPr>
              <w:t xml:space="preserve"> before it is </w:t>
            </w:r>
            <w:proofErr w:type="spellStart"/>
            <w:r>
              <w:rPr>
                <w:rFonts w:ascii="Times New Roman" w:hAnsi="Times New Roman" w:cs="Times New Roman"/>
                <w:sz w:val="24"/>
                <w:szCs w:val="24"/>
                <w:lang w:val="en-US"/>
              </w:rPr>
              <w:t>finalised</w:t>
            </w:r>
            <w:proofErr w:type="spellEnd"/>
            <w:r w:rsidRPr="009C70EB">
              <w:rPr>
                <w:rFonts w:ascii="Times New Roman" w:hAnsi="Times New Roman" w:cs="Times New Roman"/>
                <w:sz w:val="24"/>
                <w:szCs w:val="24"/>
                <w:lang w:val="en-US"/>
              </w:rPr>
              <w:t xml:space="preserve">. </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Chairman proposed that the </w:t>
            </w:r>
            <w:proofErr w:type="spellStart"/>
            <w:r w:rsidRPr="009C70EB">
              <w:rPr>
                <w:rFonts w:ascii="Times New Roman" w:hAnsi="Times New Roman" w:cs="Times New Roman"/>
                <w:sz w:val="24"/>
                <w:szCs w:val="24"/>
                <w:lang w:val="en-US"/>
              </w:rPr>
              <w:t>finalised</w:t>
            </w:r>
            <w:proofErr w:type="spellEnd"/>
            <w:r w:rsidRPr="009C70EB">
              <w:rPr>
                <w:rFonts w:ascii="Times New Roman" w:hAnsi="Times New Roman" w:cs="Times New Roman"/>
                <w:sz w:val="24"/>
                <w:szCs w:val="24"/>
                <w:lang w:val="en-US"/>
              </w:rPr>
              <w:t xml:space="preserve"> draft outline be divided into 5 portions and each member may volunteer to draft a portion. The allocation of parts to members may be on a first-come-first-serve basis. SAI of Singapore will draft the remaining last portion and do the overall coordination. SAI of Singapore will also provide some reference materials to members. </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As mentioned in paragraph 3.2</w:t>
            </w:r>
            <w:r>
              <w:rPr>
                <w:rFonts w:ascii="Times New Roman" w:hAnsi="Times New Roman" w:cs="Times New Roman"/>
                <w:sz w:val="24"/>
                <w:szCs w:val="24"/>
                <w:lang w:val="en-US"/>
              </w:rPr>
              <w:t xml:space="preserve"> (b)</w:t>
            </w:r>
            <w:r w:rsidRPr="009C70EB">
              <w:rPr>
                <w:rFonts w:ascii="Times New Roman" w:hAnsi="Times New Roman" w:cs="Times New Roman"/>
                <w:sz w:val="24"/>
                <w:szCs w:val="24"/>
                <w:lang w:val="en-US"/>
              </w:rPr>
              <w:t xml:space="preserve">, research on specific topics may be required in the course of developing the </w:t>
            </w:r>
            <w:r>
              <w:rPr>
                <w:rFonts w:ascii="Times New Roman" w:hAnsi="Times New Roman" w:cs="Times New Roman"/>
                <w:sz w:val="24"/>
                <w:szCs w:val="24"/>
                <w:lang w:val="en-US"/>
              </w:rPr>
              <w:t xml:space="preserve">draft </w:t>
            </w:r>
            <w:r w:rsidRPr="009C70EB">
              <w:rPr>
                <w:rFonts w:ascii="Times New Roman" w:hAnsi="Times New Roman" w:cs="Times New Roman"/>
                <w:sz w:val="24"/>
                <w:szCs w:val="24"/>
                <w:lang w:val="en-US"/>
              </w:rPr>
              <w:t xml:space="preserve">rules and procedures. Members will carry out research on topics relating to their respective areas, where necessary. </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The meeting agreed to Chairman’s proposal in paragraphs 6.</w:t>
            </w:r>
            <w:r>
              <w:rPr>
                <w:rFonts w:ascii="Times New Roman" w:hAnsi="Times New Roman" w:cs="Times New Roman"/>
                <w:sz w:val="24"/>
                <w:szCs w:val="24"/>
                <w:lang w:val="en-US"/>
              </w:rPr>
              <w:t>1</w:t>
            </w:r>
            <w:r w:rsidRPr="009C70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Pr="009C70EB">
              <w:rPr>
                <w:rFonts w:ascii="Times New Roman" w:hAnsi="Times New Roman" w:cs="Times New Roman"/>
                <w:sz w:val="24"/>
                <w:szCs w:val="24"/>
                <w:lang w:val="en-US"/>
              </w:rPr>
              <w:t>6.</w:t>
            </w:r>
            <w:r>
              <w:rPr>
                <w:rFonts w:ascii="Times New Roman" w:hAnsi="Times New Roman" w:cs="Times New Roman"/>
                <w:sz w:val="24"/>
                <w:szCs w:val="24"/>
                <w:lang w:val="en-US"/>
              </w:rPr>
              <w:t>3</w:t>
            </w:r>
            <w:r w:rsidRPr="009C70EB">
              <w:rPr>
                <w:rFonts w:ascii="Times New Roman" w:hAnsi="Times New Roman" w:cs="Times New Roman"/>
                <w:sz w:val="24"/>
                <w:szCs w:val="24"/>
                <w:lang w:val="en-US"/>
              </w:rPr>
              <w:t xml:space="preserve">. </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RPr="00987234" w:rsidTr="00A8702B">
        <w:tc>
          <w:tcPr>
            <w:tcW w:w="1101" w:type="dxa"/>
          </w:tcPr>
          <w:p w:rsidR="00A8702B" w:rsidRPr="00987234" w:rsidRDefault="00A8702B" w:rsidP="00311092">
            <w:pPr>
              <w:tabs>
                <w:tab w:val="left" w:pos="1418"/>
              </w:tabs>
              <w:rPr>
                <w:rFonts w:ascii="Times New Roman" w:hAnsi="Times New Roman" w:cs="Times New Roman"/>
                <w:b/>
                <w:sz w:val="24"/>
                <w:szCs w:val="24"/>
                <w:lang w:val="en-US"/>
              </w:rPr>
            </w:pPr>
            <w:r w:rsidRPr="00987234">
              <w:rPr>
                <w:rFonts w:ascii="Times New Roman" w:hAnsi="Times New Roman" w:cs="Times New Roman"/>
                <w:b/>
                <w:sz w:val="24"/>
                <w:szCs w:val="24"/>
                <w:lang w:val="en-US"/>
              </w:rPr>
              <w:t>7</w:t>
            </w:r>
          </w:p>
        </w:tc>
        <w:tc>
          <w:tcPr>
            <w:tcW w:w="8221" w:type="dxa"/>
          </w:tcPr>
          <w:p w:rsidR="00A8702B" w:rsidRPr="00987234" w:rsidRDefault="00A8702B" w:rsidP="00311092">
            <w:pPr>
              <w:tabs>
                <w:tab w:val="left" w:pos="1418"/>
              </w:tabs>
              <w:rPr>
                <w:rFonts w:ascii="Times New Roman" w:hAnsi="Times New Roman" w:cs="Times New Roman"/>
                <w:b/>
                <w:sz w:val="24"/>
                <w:szCs w:val="24"/>
                <w:lang w:val="en-US"/>
              </w:rPr>
            </w:pPr>
            <w:r w:rsidRPr="00987234">
              <w:rPr>
                <w:rFonts w:ascii="Times New Roman" w:hAnsi="Times New Roman" w:cs="Times New Roman"/>
                <w:b/>
                <w:sz w:val="24"/>
                <w:szCs w:val="24"/>
                <w:lang w:val="en-US"/>
              </w:rPr>
              <w:t>Comments on Draft Work Plan</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The meeting noted that the deadline for completion of the final draft </w:t>
            </w:r>
            <w:r>
              <w:rPr>
                <w:rFonts w:ascii="Times New Roman" w:hAnsi="Times New Roman" w:cs="Times New Roman"/>
                <w:sz w:val="24"/>
                <w:szCs w:val="24"/>
                <w:lang w:val="en-US"/>
              </w:rPr>
              <w:t xml:space="preserve">of the </w:t>
            </w:r>
            <w:r w:rsidRPr="009C70EB">
              <w:rPr>
                <w:rFonts w:ascii="Times New Roman" w:hAnsi="Times New Roman" w:cs="Times New Roman"/>
                <w:sz w:val="24"/>
                <w:szCs w:val="24"/>
                <w:lang w:val="en-US"/>
              </w:rPr>
              <w:t xml:space="preserve">rules and procedures is targeted to be in February 2013 based on the timeline in the draft work plan. Ms Siti updated the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 xml:space="preserve">ommittee that the Assembly meeting to be held in Brunei is tentatively scheduled </w:t>
            </w:r>
            <w:r>
              <w:rPr>
                <w:rFonts w:ascii="Times New Roman" w:hAnsi="Times New Roman" w:cs="Times New Roman"/>
                <w:sz w:val="24"/>
                <w:szCs w:val="24"/>
                <w:lang w:val="en-US"/>
              </w:rPr>
              <w:t>i</w:t>
            </w:r>
            <w:r w:rsidRPr="009C70EB">
              <w:rPr>
                <w:rFonts w:ascii="Times New Roman" w:hAnsi="Times New Roman" w:cs="Times New Roman"/>
                <w:sz w:val="24"/>
                <w:szCs w:val="24"/>
                <w:lang w:val="en-US"/>
              </w:rPr>
              <w:t xml:space="preserve">n November 2013. </w:t>
            </w:r>
            <w:r>
              <w:rPr>
                <w:rFonts w:ascii="Times New Roman" w:hAnsi="Times New Roman" w:cs="Times New Roman"/>
                <w:sz w:val="24"/>
                <w:szCs w:val="24"/>
                <w:lang w:val="en-US"/>
              </w:rPr>
              <w:t>Furthermore, some of the members would be busy during the 1</w:t>
            </w:r>
            <w:r w:rsidR="00B77E43" w:rsidRPr="00B77E43">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quarter of the year with their audits for accounts ending on 31 Dec. </w:t>
            </w:r>
            <w:r w:rsidRPr="009C70EB">
              <w:rPr>
                <w:rFonts w:ascii="Times New Roman" w:hAnsi="Times New Roman" w:cs="Times New Roman"/>
                <w:sz w:val="24"/>
                <w:szCs w:val="24"/>
                <w:lang w:val="en-US"/>
              </w:rPr>
              <w:t>In view of th</w:t>
            </w:r>
            <w:r>
              <w:rPr>
                <w:rFonts w:ascii="Times New Roman" w:hAnsi="Times New Roman" w:cs="Times New Roman"/>
                <w:sz w:val="24"/>
                <w:szCs w:val="24"/>
                <w:lang w:val="en-US"/>
              </w:rPr>
              <w:t>ese</w:t>
            </w:r>
            <w:r w:rsidRPr="009C70EB">
              <w:rPr>
                <w:rFonts w:ascii="Times New Roman" w:hAnsi="Times New Roman" w:cs="Times New Roman"/>
                <w:sz w:val="24"/>
                <w:szCs w:val="24"/>
                <w:lang w:val="en-US"/>
              </w:rPr>
              <w:t xml:space="preserve">, the </w:t>
            </w:r>
            <w:r>
              <w:rPr>
                <w:rFonts w:ascii="Times New Roman" w:hAnsi="Times New Roman" w:cs="Times New Roman"/>
                <w:sz w:val="24"/>
                <w:szCs w:val="24"/>
                <w:lang w:val="en-US"/>
              </w:rPr>
              <w:t>C</w:t>
            </w:r>
            <w:r w:rsidRPr="009C70EB">
              <w:rPr>
                <w:rFonts w:ascii="Times New Roman" w:hAnsi="Times New Roman" w:cs="Times New Roman"/>
                <w:sz w:val="24"/>
                <w:szCs w:val="24"/>
                <w:lang w:val="en-US"/>
              </w:rPr>
              <w:t xml:space="preserve">ommittee may wish to consider extending its deadline. </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The meeting agreed that the deadline </w:t>
            </w:r>
            <w:r>
              <w:rPr>
                <w:rFonts w:ascii="Times New Roman" w:hAnsi="Times New Roman" w:cs="Times New Roman"/>
                <w:sz w:val="24"/>
                <w:szCs w:val="24"/>
                <w:lang w:val="en-US"/>
              </w:rPr>
              <w:t xml:space="preserve">for submission of the final draft of the rules and procedures to Secretariat </w:t>
            </w:r>
            <w:r w:rsidRPr="009C70EB">
              <w:rPr>
                <w:rFonts w:ascii="Times New Roman" w:hAnsi="Times New Roman" w:cs="Times New Roman"/>
                <w:sz w:val="24"/>
                <w:szCs w:val="24"/>
                <w:lang w:val="en-US"/>
              </w:rPr>
              <w:t>should be extended by 2 months</w:t>
            </w:r>
            <w:r>
              <w:rPr>
                <w:rFonts w:ascii="Times New Roman" w:hAnsi="Times New Roman" w:cs="Times New Roman"/>
                <w:sz w:val="24"/>
                <w:szCs w:val="24"/>
                <w:lang w:val="en-US"/>
              </w:rPr>
              <w:t xml:space="preserve"> i.e. to April 2013</w:t>
            </w:r>
            <w:r w:rsidRPr="009C70EB">
              <w:rPr>
                <w:rFonts w:ascii="Times New Roman" w:hAnsi="Times New Roman" w:cs="Times New Roman"/>
                <w:sz w:val="24"/>
                <w:szCs w:val="24"/>
                <w:lang w:val="en-US"/>
              </w:rPr>
              <w:t xml:space="preserve">. </w:t>
            </w:r>
          </w:p>
          <w:p w:rsidR="00A8702B" w:rsidRDefault="00A8702B" w:rsidP="006A1C22">
            <w:pPr>
              <w:tabs>
                <w:tab w:val="left" w:pos="709"/>
              </w:tabs>
              <w:ind w:left="709" w:hanging="709"/>
              <w:rPr>
                <w:rFonts w:ascii="Times New Roman" w:hAnsi="Times New Roman" w:cs="Times New Roman"/>
                <w:sz w:val="24"/>
                <w:szCs w:val="24"/>
                <w:lang w:val="en-US"/>
              </w:rPr>
            </w:pPr>
            <w:r w:rsidRPr="009C70EB">
              <w:rPr>
                <w:rFonts w:ascii="Times New Roman" w:hAnsi="Times New Roman" w:cs="Times New Roman"/>
                <w:sz w:val="24"/>
                <w:szCs w:val="24"/>
                <w:lang w:val="en-US"/>
              </w:rPr>
              <w:tab/>
            </w:r>
          </w:p>
          <w:p w:rsidR="00A8702B" w:rsidRDefault="00B77E43" w:rsidP="002323BE">
            <w:pPr>
              <w:spacing w:after="200" w:line="276" w:lineRule="auto"/>
              <w:ind w:right="176"/>
              <w:jc w:val="both"/>
              <w:rPr>
                <w:rFonts w:ascii="Times New Roman" w:hAnsi="Times New Roman" w:cs="Times New Roman"/>
                <w:sz w:val="24"/>
                <w:szCs w:val="24"/>
                <w:lang w:val="en-US"/>
              </w:rPr>
            </w:pPr>
            <w:r w:rsidRPr="00B77E43">
              <w:rPr>
                <w:rFonts w:ascii="Times New Roman" w:hAnsi="Times New Roman" w:cs="Times New Roman"/>
                <w:i/>
                <w:sz w:val="24"/>
                <w:szCs w:val="24"/>
                <w:lang w:val="en-US"/>
              </w:rPr>
              <w:t>[</w:t>
            </w:r>
            <w:proofErr w:type="spellStart"/>
            <w:r w:rsidRPr="00B77E43">
              <w:rPr>
                <w:rFonts w:ascii="Times New Roman" w:hAnsi="Times New Roman" w:cs="Times New Roman"/>
                <w:i/>
                <w:sz w:val="24"/>
                <w:szCs w:val="24"/>
                <w:lang w:val="en-US"/>
              </w:rPr>
              <w:t>Afternote</w:t>
            </w:r>
            <w:proofErr w:type="spellEnd"/>
            <w:r w:rsidRPr="00B77E43">
              <w:rPr>
                <w:rFonts w:ascii="Times New Roman" w:hAnsi="Times New Roman" w:cs="Times New Roman"/>
                <w:i/>
                <w:sz w:val="24"/>
                <w:szCs w:val="24"/>
                <w:lang w:val="en-US"/>
              </w:rPr>
              <w:t xml:space="preserve">: Chairman has amended the work plan to extend the deadline for completion of the final draft </w:t>
            </w:r>
            <w:r w:rsidR="00A8702B">
              <w:rPr>
                <w:rFonts w:ascii="Times New Roman" w:hAnsi="Times New Roman" w:cs="Times New Roman"/>
                <w:i/>
                <w:sz w:val="24"/>
                <w:szCs w:val="24"/>
                <w:lang w:val="en-US"/>
              </w:rPr>
              <w:t xml:space="preserve">of the </w:t>
            </w:r>
            <w:r w:rsidRPr="00B77E43">
              <w:rPr>
                <w:rFonts w:ascii="Times New Roman" w:hAnsi="Times New Roman" w:cs="Times New Roman"/>
                <w:i/>
                <w:sz w:val="24"/>
                <w:szCs w:val="24"/>
                <w:lang w:val="en-US"/>
              </w:rPr>
              <w:t>rules and procedures and sent the revised version to members on 15 February 2012</w:t>
            </w:r>
            <w:r w:rsidR="00A8702B">
              <w:rPr>
                <w:rFonts w:ascii="Times New Roman" w:hAnsi="Times New Roman" w:cs="Times New Roman"/>
                <w:i/>
                <w:sz w:val="24"/>
                <w:szCs w:val="24"/>
                <w:lang w:val="en-US"/>
              </w:rPr>
              <w:t>.</w:t>
            </w:r>
            <w:r w:rsidRPr="00B77E43">
              <w:rPr>
                <w:rFonts w:ascii="Times New Roman" w:hAnsi="Times New Roman" w:cs="Times New Roman"/>
                <w:i/>
                <w:sz w:val="24"/>
                <w:szCs w:val="24"/>
                <w:lang w:val="en-US"/>
              </w:rPr>
              <w:t>]</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RPr="006A1C22" w:rsidTr="00A8702B">
        <w:tc>
          <w:tcPr>
            <w:tcW w:w="1101" w:type="dxa"/>
          </w:tcPr>
          <w:p w:rsidR="00A8702B" w:rsidRPr="006A1C22" w:rsidRDefault="00A8702B" w:rsidP="00311092">
            <w:pPr>
              <w:tabs>
                <w:tab w:val="left" w:pos="1418"/>
              </w:tabs>
              <w:rPr>
                <w:rFonts w:ascii="Times New Roman" w:hAnsi="Times New Roman" w:cs="Times New Roman"/>
                <w:b/>
                <w:sz w:val="24"/>
                <w:szCs w:val="24"/>
                <w:lang w:val="en-US"/>
              </w:rPr>
            </w:pPr>
            <w:r w:rsidRPr="006A1C22">
              <w:rPr>
                <w:rFonts w:ascii="Times New Roman" w:hAnsi="Times New Roman" w:cs="Times New Roman"/>
                <w:b/>
                <w:sz w:val="24"/>
                <w:szCs w:val="24"/>
                <w:lang w:val="en-US"/>
              </w:rPr>
              <w:t>8.</w:t>
            </w:r>
          </w:p>
        </w:tc>
        <w:tc>
          <w:tcPr>
            <w:tcW w:w="8221" w:type="dxa"/>
          </w:tcPr>
          <w:p w:rsidR="00A8702B" w:rsidRPr="006A1C22" w:rsidRDefault="00A8702B" w:rsidP="00311092">
            <w:pPr>
              <w:tabs>
                <w:tab w:val="left" w:pos="1418"/>
              </w:tabs>
              <w:rPr>
                <w:rFonts w:ascii="Times New Roman" w:hAnsi="Times New Roman" w:cs="Times New Roman"/>
                <w:b/>
                <w:sz w:val="24"/>
                <w:szCs w:val="24"/>
                <w:lang w:val="en-US"/>
              </w:rPr>
            </w:pPr>
            <w:r w:rsidRPr="006A1C22">
              <w:rPr>
                <w:rFonts w:ascii="Times New Roman" w:hAnsi="Times New Roman" w:cs="Times New Roman"/>
                <w:b/>
                <w:sz w:val="24"/>
                <w:szCs w:val="24"/>
                <w:lang w:val="en-US"/>
              </w:rPr>
              <w:t>Follow-up Actions</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Chairman informed the meeting that SAI of Singapore will amend the draft TOR and work plan to incorporate comments from members and send the revised drafts to members for comments. </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 xml:space="preserve">Chairman reiterated that the draft outline of the rules and procedures prepared by SAI of Singapore is not exhaustive and will be sent to all members for </w:t>
            </w:r>
            <w:r w:rsidRPr="009C70EB">
              <w:rPr>
                <w:rFonts w:ascii="Times New Roman" w:hAnsi="Times New Roman" w:cs="Times New Roman"/>
                <w:sz w:val="24"/>
                <w:szCs w:val="24"/>
                <w:lang w:val="en-US"/>
              </w:rPr>
              <w:lastRenderedPageBreak/>
              <w:t>comments. Members will volunteer to draft one (out of five) portion of the rules and procedures, after the draft outline has been agreed by all members.</w:t>
            </w:r>
          </w:p>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RPr="006A1C22" w:rsidTr="00A8702B">
        <w:tc>
          <w:tcPr>
            <w:tcW w:w="1101" w:type="dxa"/>
          </w:tcPr>
          <w:p w:rsidR="00A8702B" w:rsidRPr="006A1C22" w:rsidRDefault="00A8702B" w:rsidP="00311092">
            <w:pPr>
              <w:tabs>
                <w:tab w:val="left" w:pos="1418"/>
              </w:tabs>
              <w:rPr>
                <w:rFonts w:ascii="Times New Roman" w:hAnsi="Times New Roman" w:cs="Times New Roman"/>
                <w:b/>
                <w:sz w:val="24"/>
                <w:szCs w:val="24"/>
                <w:lang w:val="en-US"/>
              </w:rPr>
            </w:pPr>
            <w:r w:rsidRPr="006A1C22">
              <w:rPr>
                <w:rFonts w:ascii="Times New Roman" w:hAnsi="Times New Roman" w:cs="Times New Roman"/>
                <w:b/>
                <w:sz w:val="24"/>
                <w:szCs w:val="24"/>
                <w:lang w:val="en-US"/>
              </w:rPr>
              <w:t xml:space="preserve">9. </w:t>
            </w:r>
          </w:p>
        </w:tc>
        <w:tc>
          <w:tcPr>
            <w:tcW w:w="8221" w:type="dxa"/>
          </w:tcPr>
          <w:p w:rsidR="00A8702B" w:rsidRPr="006A1C22" w:rsidRDefault="00A8702B" w:rsidP="00311092">
            <w:pPr>
              <w:tabs>
                <w:tab w:val="left" w:pos="1418"/>
              </w:tabs>
              <w:rPr>
                <w:rFonts w:ascii="Times New Roman" w:hAnsi="Times New Roman" w:cs="Times New Roman"/>
                <w:b/>
                <w:sz w:val="24"/>
                <w:szCs w:val="24"/>
                <w:lang w:val="en-US"/>
              </w:rPr>
            </w:pPr>
            <w:r w:rsidRPr="006A1C22">
              <w:rPr>
                <w:rFonts w:ascii="Times New Roman" w:hAnsi="Times New Roman" w:cs="Times New Roman"/>
                <w:b/>
                <w:sz w:val="24"/>
                <w:szCs w:val="24"/>
                <w:lang w:val="en-US"/>
              </w:rPr>
              <w:t>Any Other Matters</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8221" w:type="dxa"/>
          </w:tcPr>
          <w:p w:rsidR="008E1146" w:rsidRDefault="00A8702B">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Chairman requested members to provide their respective designation, email and contact number to facilitate future correspondence. (Refer to Annex G for contact list</w:t>
            </w:r>
            <w:r>
              <w:rPr>
                <w:rFonts w:ascii="Times New Roman" w:hAnsi="Times New Roman" w:cs="Times New Roman"/>
                <w:sz w:val="24"/>
                <w:szCs w:val="24"/>
                <w:lang w:val="en-US"/>
              </w:rPr>
              <w:t>.</w:t>
            </w:r>
            <w:r w:rsidRPr="009C70EB">
              <w:rPr>
                <w:rFonts w:ascii="Times New Roman" w:hAnsi="Times New Roman" w:cs="Times New Roman"/>
                <w:sz w:val="24"/>
                <w:szCs w:val="24"/>
                <w:lang w:val="en-US"/>
              </w:rPr>
              <w:t>)</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8221" w:type="dxa"/>
          </w:tcPr>
          <w:p w:rsidR="00A8702B" w:rsidRDefault="00A8702B" w:rsidP="006A1C22">
            <w:pPr>
              <w:ind w:right="176"/>
              <w:jc w:val="both"/>
              <w:rPr>
                <w:rFonts w:ascii="Times New Roman" w:hAnsi="Times New Roman" w:cs="Times New Roman"/>
                <w:sz w:val="24"/>
                <w:szCs w:val="24"/>
                <w:lang w:val="en-US"/>
              </w:rPr>
            </w:pPr>
            <w:r w:rsidRPr="009C70EB">
              <w:rPr>
                <w:rFonts w:ascii="Times New Roman" w:hAnsi="Times New Roman" w:cs="Times New Roman"/>
                <w:sz w:val="24"/>
                <w:szCs w:val="24"/>
                <w:lang w:val="en-US"/>
              </w:rPr>
              <w:t>There being no other matters, the meeting ended at 15:30hrs.</w:t>
            </w: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r w:rsidR="00A8702B" w:rsidTr="00A8702B">
        <w:tc>
          <w:tcPr>
            <w:tcW w:w="1101" w:type="dxa"/>
          </w:tcPr>
          <w:p w:rsidR="00A8702B" w:rsidRDefault="00A8702B" w:rsidP="00311092">
            <w:pPr>
              <w:tabs>
                <w:tab w:val="left" w:pos="1418"/>
              </w:tabs>
              <w:rPr>
                <w:rFonts w:ascii="Times New Roman" w:hAnsi="Times New Roman" w:cs="Times New Roman"/>
                <w:sz w:val="24"/>
                <w:szCs w:val="24"/>
                <w:lang w:val="en-US"/>
              </w:rPr>
            </w:pPr>
          </w:p>
        </w:tc>
        <w:tc>
          <w:tcPr>
            <w:tcW w:w="8221" w:type="dxa"/>
          </w:tcPr>
          <w:p w:rsidR="00A8702B" w:rsidRDefault="00A8702B" w:rsidP="00311092">
            <w:pPr>
              <w:tabs>
                <w:tab w:val="left" w:pos="1418"/>
              </w:tabs>
              <w:rPr>
                <w:rFonts w:ascii="Times New Roman" w:hAnsi="Times New Roman" w:cs="Times New Roman"/>
                <w:sz w:val="24"/>
                <w:szCs w:val="24"/>
                <w:lang w:val="en-US"/>
              </w:rPr>
            </w:pPr>
          </w:p>
        </w:tc>
      </w:tr>
    </w:tbl>
    <w:p w:rsidR="00987D6F" w:rsidRPr="009C70EB" w:rsidRDefault="00987D6F" w:rsidP="00BF0B6C">
      <w:pPr>
        <w:pStyle w:val="ListParagraph"/>
        <w:rPr>
          <w:rFonts w:ascii="Times New Roman" w:hAnsi="Times New Roman" w:cs="Times New Roman"/>
          <w:sz w:val="24"/>
          <w:szCs w:val="24"/>
          <w:lang w:val="en-US"/>
        </w:rPr>
      </w:pPr>
    </w:p>
    <w:sectPr w:rsidR="00987D6F" w:rsidRPr="009C70EB" w:rsidSect="001522B5">
      <w:headerReference w:type="default" r:id="rId8"/>
      <w:pgSz w:w="11906" w:h="16838"/>
      <w:pgMar w:top="1440"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515" w:rsidRDefault="00CB2515" w:rsidP="00B95ADC">
      <w:pPr>
        <w:spacing w:after="0" w:line="240" w:lineRule="auto"/>
      </w:pPr>
      <w:r>
        <w:separator/>
      </w:r>
    </w:p>
  </w:endnote>
  <w:endnote w:type="continuationSeparator" w:id="0">
    <w:p w:rsidR="00CB2515" w:rsidRDefault="00CB2515" w:rsidP="00B95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charset w:val="50"/>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515" w:rsidRDefault="00CB2515" w:rsidP="00B95ADC">
      <w:pPr>
        <w:spacing w:after="0" w:line="240" w:lineRule="auto"/>
      </w:pPr>
      <w:r>
        <w:separator/>
      </w:r>
    </w:p>
  </w:footnote>
  <w:footnote w:type="continuationSeparator" w:id="0">
    <w:p w:rsidR="00CB2515" w:rsidRDefault="00CB2515" w:rsidP="00B95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DC" w:rsidRPr="00B95ADC" w:rsidRDefault="00B95ADC">
    <w:pPr>
      <w:pStyle w:val="Header"/>
      <w:rPr>
        <w:b/>
        <w:lang w:val="en-US"/>
      </w:rPr>
    </w:pPr>
    <w:r>
      <w:rPr>
        <w:lang w:val="en-US"/>
      </w:rPr>
      <w:tab/>
    </w:r>
    <w:r>
      <w:rPr>
        <w:lang w:val="en-US"/>
      </w:rPr>
      <w:tab/>
    </w:r>
    <w:r w:rsidRPr="00B95ADC">
      <w:rPr>
        <w:b/>
        <w:lang w:val="en-US"/>
      </w:rPr>
      <w:t>Annex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6FE"/>
    <w:multiLevelType w:val="hybridMultilevel"/>
    <w:tmpl w:val="B29A39D8"/>
    <w:lvl w:ilvl="0" w:tplc="C8CCF64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300F7E8D"/>
    <w:multiLevelType w:val="hybridMultilevel"/>
    <w:tmpl w:val="3B7A3156"/>
    <w:lvl w:ilvl="0" w:tplc="4FC6EB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5D1913"/>
    <w:multiLevelType w:val="multilevel"/>
    <w:tmpl w:val="C2EEB82E"/>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40A00E57"/>
    <w:multiLevelType w:val="hybridMultilevel"/>
    <w:tmpl w:val="D98A26FC"/>
    <w:lvl w:ilvl="0" w:tplc="3DEC09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F234ED"/>
    <w:multiLevelType w:val="multilevel"/>
    <w:tmpl w:val="28FCAC60"/>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11F49D6"/>
    <w:multiLevelType w:val="multilevel"/>
    <w:tmpl w:val="DB9C6E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21C44D9"/>
    <w:multiLevelType w:val="multilevel"/>
    <w:tmpl w:val="10D4FAF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7367540"/>
    <w:multiLevelType w:val="multilevel"/>
    <w:tmpl w:val="F05A3292"/>
    <w:lvl w:ilvl="0">
      <w:start w:val="1"/>
      <w:numFmt w:val="decimal"/>
      <w:lvlText w:val="%1."/>
      <w:lvlJc w:val="left"/>
      <w:pPr>
        <w:ind w:left="72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5D444B04"/>
    <w:multiLevelType w:val="hybridMultilevel"/>
    <w:tmpl w:val="36B8973C"/>
    <w:lvl w:ilvl="0" w:tplc="E6C227D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60DE6A66"/>
    <w:multiLevelType w:val="multilevel"/>
    <w:tmpl w:val="247E4A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0B04D12"/>
    <w:multiLevelType w:val="hybridMultilevel"/>
    <w:tmpl w:val="1564E3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3B0D51"/>
    <w:multiLevelType w:val="multilevel"/>
    <w:tmpl w:val="8B50EA5E"/>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lowerLetter"/>
      <w:lvlText w:val="(%3)"/>
      <w:lvlJc w:val="left"/>
      <w:pPr>
        <w:ind w:left="1440" w:hanging="720"/>
      </w:pPr>
      <w:rPr>
        <w:rFonts w:ascii="Times New Roman" w:eastAsiaTheme="minorEastAsia"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76347FE7"/>
    <w:multiLevelType w:val="hybridMultilevel"/>
    <w:tmpl w:val="1ECCD20E"/>
    <w:lvl w:ilvl="0" w:tplc="B9A45AC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7"/>
  </w:num>
  <w:num w:numId="2">
    <w:abstractNumId w:val="10"/>
  </w:num>
  <w:num w:numId="3">
    <w:abstractNumId w:val="2"/>
  </w:num>
  <w:num w:numId="4">
    <w:abstractNumId w:val="12"/>
  </w:num>
  <w:num w:numId="5">
    <w:abstractNumId w:val="5"/>
  </w:num>
  <w:num w:numId="6">
    <w:abstractNumId w:val="9"/>
  </w:num>
  <w:num w:numId="7">
    <w:abstractNumId w:val="4"/>
  </w:num>
  <w:num w:numId="8">
    <w:abstractNumId w:val="11"/>
  </w:num>
  <w:num w:numId="9">
    <w:abstractNumId w:val="6"/>
  </w:num>
  <w:num w:numId="10">
    <w:abstractNumId w:val="1"/>
  </w:num>
  <w:num w:numId="11">
    <w:abstractNumId w:val="0"/>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E04D93"/>
    <w:rsid w:val="00012095"/>
    <w:rsid w:val="000139E5"/>
    <w:rsid w:val="000210AD"/>
    <w:rsid w:val="000273EA"/>
    <w:rsid w:val="000513BF"/>
    <w:rsid w:val="0006286D"/>
    <w:rsid w:val="000F3964"/>
    <w:rsid w:val="000F3F46"/>
    <w:rsid w:val="000F5B6F"/>
    <w:rsid w:val="00107561"/>
    <w:rsid w:val="00134086"/>
    <w:rsid w:val="00140ABE"/>
    <w:rsid w:val="0014531E"/>
    <w:rsid w:val="001522B5"/>
    <w:rsid w:val="0015428C"/>
    <w:rsid w:val="001700E8"/>
    <w:rsid w:val="001C3BEE"/>
    <w:rsid w:val="00200D81"/>
    <w:rsid w:val="002104D9"/>
    <w:rsid w:val="00222CCD"/>
    <w:rsid w:val="002323BE"/>
    <w:rsid w:val="00247072"/>
    <w:rsid w:val="00261C7C"/>
    <w:rsid w:val="00274BF9"/>
    <w:rsid w:val="0028616F"/>
    <w:rsid w:val="002B4A31"/>
    <w:rsid w:val="002D5E12"/>
    <w:rsid w:val="0030400D"/>
    <w:rsid w:val="00305E0C"/>
    <w:rsid w:val="00306B82"/>
    <w:rsid w:val="00307BAA"/>
    <w:rsid w:val="00311092"/>
    <w:rsid w:val="00317D24"/>
    <w:rsid w:val="003360D2"/>
    <w:rsid w:val="00384D0D"/>
    <w:rsid w:val="00387DA2"/>
    <w:rsid w:val="003921DF"/>
    <w:rsid w:val="003B2C24"/>
    <w:rsid w:val="003B53FE"/>
    <w:rsid w:val="003D73AD"/>
    <w:rsid w:val="003E296E"/>
    <w:rsid w:val="003F00C6"/>
    <w:rsid w:val="003F3F9A"/>
    <w:rsid w:val="003F7E9C"/>
    <w:rsid w:val="0040315E"/>
    <w:rsid w:val="004118E1"/>
    <w:rsid w:val="00431D96"/>
    <w:rsid w:val="0044507B"/>
    <w:rsid w:val="0044725F"/>
    <w:rsid w:val="0045796F"/>
    <w:rsid w:val="00471F3C"/>
    <w:rsid w:val="00472914"/>
    <w:rsid w:val="00490C2D"/>
    <w:rsid w:val="004B2E81"/>
    <w:rsid w:val="004B711F"/>
    <w:rsid w:val="004F1D65"/>
    <w:rsid w:val="00534FB9"/>
    <w:rsid w:val="00551B4C"/>
    <w:rsid w:val="00564961"/>
    <w:rsid w:val="005D72F1"/>
    <w:rsid w:val="005F2190"/>
    <w:rsid w:val="0062083D"/>
    <w:rsid w:val="006721A7"/>
    <w:rsid w:val="006A1C22"/>
    <w:rsid w:val="006A7054"/>
    <w:rsid w:val="006C571F"/>
    <w:rsid w:val="006D4923"/>
    <w:rsid w:val="006E1AC9"/>
    <w:rsid w:val="00705C4B"/>
    <w:rsid w:val="00727057"/>
    <w:rsid w:val="007334DA"/>
    <w:rsid w:val="00736666"/>
    <w:rsid w:val="00747A94"/>
    <w:rsid w:val="00753E93"/>
    <w:rsid w:val="007561AE"/>
    <w:rsid w:val="007663AA"/>
    <w:rsid w:val="00773F47"/>
    <w:rsid w:val="007769EA"/>
    <w:rsid w:val="00781D80"/>
    <w:rsid w:val="007A77AC"/>
    <w:rsid w:val="007B36FF"/>
    <w:rsid w:val="007C0CEF"/>
    <w:rsid w:val="007C420D"/>
    <w:rsid w:val="007C79CD"/>
    <w:rsid w:val="007E0625"/>
    <w:rsid w:val="007F3C1F"/>
    <w:rsid w:val="00854E43"/>
    <w:rsid w:val="00883ABD"/>
    <w:rsid w:val="00894E09"/>
    <w:rsid w:val="008A1A91"/>
    <w:rsid w:val="008B6078"/>
    <w:rsid w:val="008C54D8"/>
    <w:rsid w:val="008D2765"/>
    <w:rsid w:val="008E1146"/>
    <w:rsid w:val="008F47B9"/>
    <w:rsid w:val="009152F0"/>
    <w:rsid w:val="00933FB5"/>
    <w:rsid w:val="00957605"/>
    <w:rsid w:val="00957E95"/>
    <w:rsid w:val="00970792"/>
    <w:rsid w:val="00987234"/>
    <w:rsid w:val="00987D6F"/>
    <w:rsid w:val="009B05B1"/>
    <w:rsid w:val="009C4C9B"/>
    <w:rsid w:val="009C6BAA"/>
    <w:rsid w:val="009C70EB"/>
    <w:rsid w:val="009D7663"/>
    <w:rsid w:val="00A15DF8"/>
    <w:rsid w:val="00A31D82"/>
    <w:rsid w:val="00A371B8"/>
    <w:rsid w:val="00A46AD7"/>
    <w:rsid w:val="00A57D6B"/>
    <w:rsid w:val="00A8702B"/>
    <w:rsid w:val="00A87214"/>
    <w:rsid w:val="00A922CD"/>
    <w:rsid w:val="00A92484"/>
    <w:rsid w:val="00AD12EF"/>
    <w:rsid w:val="00AD40A8"/>
    <w:rsid w:val="00AF3186"/>
    <w:rsid w:val="00B139E9"/>
    <w:rsid w:val="00B22D2E"/>
    <w:rsid w:val="00B23D18"/>
    <w:rsid w:val="00B312E3"/>
    <w:rsid w:val="00B51494"/>
    <w:rsid w:val="00B55C3F"/>
    <w:rsid w:val="00B67496"/>
    <w:rsid w:val="00B77E43"/>
    <w:rsid w:val="00B929DA"/>
    <w:rsid w:val="00B95ADC"/>
    <w:rsid w:val="00BC70AC"/>
    <w:rsid w:val="00BE60C5"/>
    <w:rsid w:val="00BF0B6C"/>
    <w:rsid w:val="00C04A83"/>
    <w:rsid w:val="00C06B3B"/>
    <w:rsid w:val="00C12335"/>
    <w:rsid w:val="00C26ACD"/>
    <w:rsid w:val="00C3210F"/>
    <w:rsid w:val="00C512B4"/>
    <w:rsid w:val="00CB2515"/>
    <w:rsid w:val="00CE166F"/>
    <w:rsid w:val="00CF20A4"/>
    <w:rsid w:val="00CF5657"/>
    <w:rsid w:val="00D067A5"/>
    <w:rsid w:val="00D35398"/>
    <w:rsid w:val="00D578C4"/>
    <w:rsid w:val="00D70EE0"/>
    <w:rsid w:val="00D73663"/>
    <w:rsid w:val="00DC73A4"/>
    <w:rsid w:val="00DF40F2"/>
    <w:rsid w:val="00E04D93"/>
    <w:rsid w:val="00E151C4"/>
    <w:rsid w:val="00E21F77"/>
    <w:rsid w:val="00E32357"/>
    <w:rsid w:val="00E37D7E"/>
    <w:rsid w:val="00E54A21"/>
    <w:rsid w:val="00E62C1D"/>
    <w:rsid w:val="00E670BA"/>
    <w:rsid w:val="00E92C2B"/>
    <w:rsid w:val="00EB44B5"/>
    <w:rsid w:val="00ED3A40"/>
    <w:rsid w:val="00EE49C8"/>
    <w:rsid w:val="00F2193E"/>
    <w:rsid w:val="00F407AC"/>
    <w:rsid w:val="00F6318F"/>
    <w:rsid w:val="00F639CB"/>
    <w:rsid w:val="00F726E6"/>
    <w:rsid w:val="00F72DD5"/>
    <w:rsid w:val="00F82D6E"/>
    <w:rsid w:val="00F91C1D"/>
    <w:rsid w:val="00FA2C96"/>
    <w:rsid w:val="00FB7347"/>
    <w:rsid w:val="00FC2CE1"/>
    <w:rsid w:val="00FD4DFF"/>
    <w:rsid w:val="00FF020B"/>
    <w:rsid w:val="00FF6EDF"/>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93"/>
    <w:pPr>
      <w:ind w:left="720"/>
    </w:pPr>
  </w:style>
  <w:style w:type="table" w:styleId="TableGrid">
    <w:name w:val="Table Grid"/>
    <w:basedOn w:val="TableNormal"/>
    <w:uiPriority w:val="59"/>
    <w:rsid w:val="00311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6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6F"/>
    <w:rPr>
      <w:rFonts w:ascii="Tahoma" w:hAnsi="Tahoma" w:cs="Tahoma"/>
      <w:sz w:val="16"/>
      <w:szCs w:val="16"/>
    </w:rPr>
  </w:style>
  <w:style w:type="paragraph" w:styleId="Header">
    <w:name w:val="header"/>
    <w:basedOn w:val="Normal"/>
    <w:link w:val="HeaderChar"/>
    <w:uiPriority w:val="99"/>
    <w:semiHidden/>
    <w:unhideWhenUsed/>
    <w:rsid w:val="00B95A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5ADC"/>
  </w:style>
  <w:style w:type="paragraph" w:styleId="Footer">
    <w:name w:val="footer"/>
    <w:basedOn w:val="Normal"/>
    <w:link w:val="FooterChar"/>
    <w:uiPriority w:val="99"/>
    <w:semiHidden/>
    <w:unhideWhenUsed/>
    <w:rsid w:val="00B95A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5A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8820-5CA3-476A-9673-5C5D9863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vivienwe</dc:creator>
  <cp:lastModifiedBy>AGO</cp:lastModifiedBy>
  <cp:revision>6</cp:revision>
  <dcterms:created xsi:type="dcterms:W3CDTF">2012-02-21T10:43:00Z</dcterms:created>
  <dcterms:modified xsi:type="dcterms:W3CDTF">2012-10-05T02:49:00Z</dcterms:modified>
</cp:coreProperties>
</file>